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C46CB" w:rsidP="00622698">
      <w:pPr>
        <w:spacing w:line="264" w:lineRule="auto"/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F08FF">
        <w:rPr>
          <w:b/>
          <w:caps/>
        </w:rPr>
        <w:t>212/2016</w:t>
      </w:r>
      <w:r>
        <w:rPr>
          <w:b/>
          <w:caps/>
        </w:rPr>
        <w:br/>
        <w:t>Prezydenta Miasta Elbląg</w:t>
      </w:r>
    </w:p>
    <w:p w:rsidR="00A77B3E" w:rsidRDefault="00EC46CB">
      <w:pPr>
        <w:spacing w:before="280" w:after="280"/>
        <w:jc w:val="center"/>
        <w:rPr>
          <w:b/>
          <w:caps/>
        </w:rPr>
      </w:pPr>
      <w:r>
        <w:t xml:space="preserve">z dnia </w:t>
      </w:r>
      <w:r w:rsidR="003F08FF">
        <w:t>10</w:t>
      </w:r>
      <w:r w:rsidR="005F52A7">
        <w:t xml:space="preserve"> </w:t>
      </w:r>
      <w:r w:rsidR="003F08FF">
        <w:t>maja</w:t>
      </w:r>
      <w:r w:rsidR="005F52A7">
        <w:t xml:space="preserve"> </w:t>
      </w:r>
      <w:r>
        <w:t>201</w:t>
      </w:r>
      <w:r w:rsidR="003F08FF">
        <w:t>6</w:t>
      </w:r>
      <w:r>
        <w:t> r.</w:t>
      </w:r>
    </w:p>
    <w:p w:rsidR="00A77B3E" w:rsidRDefault="00EC46CB" w:rsidP="00622698">
      <w:pPr>
        <w:keepNext/>
        <w:spacing w:after="480"/>
        <w:rPr>
          <w:b/>
        </w:rPr>
      </w:pPr>
      <w:r>
        <w:rPr>
          <w:b/>
        </w:rPr>
        <w:t xml:space="preserve">uchylające zarządzenia w sprawie powołania </w:t>
      </w:r>
      <w:r w:rsidR="003F08FF">
        <w:rPr>
          <w:b/>
        </w:rPr>
        <w:t>MAO –</w:t>
      </w:r>
      <w:r>
        <w:rPr>
          <w:b/>
        </w:rPr>
        <w:t xml:space="preserve"> </w:t>
      </w:r>
      <w:r w:rsidR="003F08FF">
        <w:rPr>
          <w:b/>
        </w:rPr>
        <w:t>Pełnomocnika ds.</w:t>
      </w:r>
      <w:r>
        <w:rPr>
          <w:b/>
        </w:rPr>
        <w:t xml:space="preserve"> </w:t>
      </w:r>
      <w:r w:rsidR="00622698">
        <w:rPr>
          <w:b/>
        </w:rPr>
        <w:t>R</w:t>
      </w:r>
      <w:r>
        <w:rPr>
          <w:b/>
        </w:rPr>
        <w:t xml:space="preserve">ealizacji </w:t>
      </w:r>
      <w:r w:rsidR="00622698">
        <w:rPr>
          <w:b/>
        </w:rPr>
        <w:t>P</w:t>
      </w:r>
      <w:r w:rsidR="003F08FF">
        <w:rPr>
          <w:b/>
        </w:rPr>
        <w:t>rojektu dla przedsięwzięcia „Racjonalizacja gospodarki odpadami komunalnymi i rekultywacja wysypisk w Elblągu”</w:t>
      </w:r>
    </w:p>
    <w:p w:rsidR="00A77B3E" w:rsidRDefault="00EC46CB" w:rsidP="00DA6FF5">
      <w:pPr>
        <w:keepLines/>
        <w:spacing w:before="120" w:after="120" w:line="264" w:lineRule="auto"/>
        <w:ind w:firstLine="227"/>
      </w:pPr>
      <w:r>
        <w:t xml:space="preserve">Na podstawie § 44 ust. 1 Regulaminu Organizacyjnego Urzędu Miejskiego w Elblągu stanowiącego załącznik </w:t>
      </w:r>
      <w:r w:rsidR="003F08FF">
        <w:br/>
      </w:r>
      <w:r>
        <w:t>do Zarządzenia Nr 62/2015 Prezydenta Miasta Elbląg z dnia 9 marca 2015 r</w:t>
      </w:r>
      <w:r w:rsidR="00DA6FF5">
        <w:t>oku</w:t>
      </w:r>
      <w:r>
        <w:t xml:space="preserve"> w sprawie zatwierdzenia </w:t>
      </w:r>
      <w:r w:rsidR="00DA6FF5">
        <w:br/>
      </w:r>
      <w:r>
        <w:t>Regulaminu Organizacyjnego Urzędu Miejskiego</w:t>
      </w:r>
      <w:r w:rsidR="00DA6FF5">
        <w:t xml:space="preserve"> w Elblągu</w:t>
      </w:r>
      <w:r>
        <w:t xml:space="preserve"> (z późn</w:t>
      </w:r>
      <w:r w:rsidR="003F08FF">
        <w:t>iejszymi zmianami</w:t>
      </w:r>
      <w:r>
        <w:t>) zarządza się, co następuje:</w:t>
      </w:r>
    </w:p>
    <w:p w:rsidR="00A77B3E" w:rsidRDefault="00EC46CB" w:rsidP="00DA6FF5">
      <w:pPr>
        <w:keepLines/>
        <w:spacing w:before="120" w:after="120" w:line="264" w:lineRule="auto"/>
        <w:ind w:firstLine="284"/>
      </w:pPr>
      <w:r>
        <w:rPr>
          <w:b/>
        </w:rPr>
        <w:t>§ 1. </w:t>
      </w:r>
      <w:r>
        <w:t>Uchyla się:</w:t>
      </w:r>
    </w:p>
    <w:p w:rsidR="00DA6FF5" w:rsidRDefault="00EC46CB" w:rsidP="00DA6FF5">
      <w:pPr>
        <w:keepLines/>
        <w:spacing w:before="120" w:after="120" w:line="264" w:lineRule="auto"/>
        <w:ind w:left="720" w:hanging="436"/>
      </w:pPr>
      <w:r>
        <w:t>1. </w:t>
      </w:r>
      <w:r w:rsidR="00DA6FF5">
        <w:t xml:space="preserve"> </w:t>
      </w:r>
      <w:r>
        <w:t xml:space="preserve">Zarządzenie </w:t>
      </w:r>
      <w:r w:rsidR="003F08FF">
        <w:t xml:space="preserve">Prezydenta Miasta </w:t>
      </w:r>
      <w:r>
        <w:t>3</w:t>
      </w:r>
      <w:r w:rsidR="003F08FF">
        <w:t>8</w:t>
      </w:r>
      <w:r>
        <w:t>/20</w:t>
      </w:r>
      <w:r w:rsidR="003F08FF">
        <w:t>07</w:t>
      </w:r>
      <w:r>
        <w:t xml:space="preserve"> z dnia 9 </w:t>
      </w:r>
      <w:r w:rsidR="003F08FF">
        <w:t>lutego</w:t>
      </w:r>
      <w:r>
        <w:t xml:space="preserve"> 20</w:t>
      </w:r>
      <w:r w:rsidR="003F08FF">
        <w:t>07</w:t>
      </w:r>
      <w:r>
        <w:t xml:space="preserve">r. w sprawie powołania </w:t>
      </w:r>
      <w:r w:rsidR="003F08FF" w:rsidRPr="003F08FF">
        <w:t xml:space="preserve">MAO – </w:t>
      </w:r>
      <w:r w:rsidR="00DA6FF5">
        <w:br/>
      </w:r>
      <w:r w:rsidR="003F08FF" w:rsidRPr="003F08FF">
        <w:t xml:space="preserve">Pełnomocnika ds. </w:t>
      </w:r>
      <w:r w:rsidR="00DA6FF5">
        <w:t>Realizacji P</w:t>
      </w:r>
      <w:r w:rsidR="003F08FF" w:rsidRPr="003F08FF">
        <w:t xml:space="preserve">rojektu dla przedsięwzięcia „Racjonalizacja gospodarki odpadami </w:t>
      </w:r>
      <w:r w:rsidR="00DA6FF5">
        <w:br/>
      </w:r>
      <w:r w:rsidR="003F08FF" w:rsidRPr="003F08FF">
        <w:t>komunalnymi i rekultywacja wysypisk w Elblągu”</w:t>
      </w:r>
    </w:p>
    <w:p w:rsidR="00DA6FF5" w:rsidRDefault="00DA6FF5" w:rsidP="00DA6FF5">
      <w:pPr>
        <w:keepLines/>
        <w:spacing w:before="120" w:after="120" w:line="264" w:lineRule="auto"/>
        <w:ind w:left="709" w:hanging="425"/>
      </w:pPr>
      <w:r>
        <w:t>2</w:t>
      </w:r>
      <w:r w:rsidR="00EC46CB">
        <w:t>. </w:t>
      </w:r>
      <w:r>
        <w:t xml:space="preserve">   </w:t>
      </w:r>
      <w:r w:rsidR="00EC46CB">
        <w:t xml:space="preserve">Zarządzenie </w:t>
      </w:r>
      <w:r>
        <w:t xml:space="preserve">Prezydenta Miasta </w:t>
      </w:r>
      <w:r w:rsidR="00EC46CB">
        <w:t>1</w:t>
      </w:r>
      <w:r>
        <w:t>18</w:t>
      </w:r>
      <w:r w:rsidR="00EC46CB">
        <w:t>/201</w:t>
      </w:r>
      <w:r>
        <w:t>1</w:t>
      </w:r>
      <w:r w:rsidR="00EC46CB">
        <w:t xml:space="preserve"> </w:t>
      </w:r>
      <w:r>
        <w:t xml:space="preserve">z dnia </w:t>
      </w:r>
      <w:r w:rsidR="00EC46CB">
        <w:t>4 kwietnia 201</w:t>
      </w:r>
      <w:r>
        <w:t>1</w:t>
      </w:r>
      <w:r w:rsidR="00EC46CB">
        <w:t xml:space="preserve">r. zmieniające Zarządzenie w sprawie </w:t>
      </w:r>
      <w:r>
        <w:t xml:space="preserve">powołania </w:t>
      </w:r>
      <w:r w:rsidRPr="003F08FF">
        <w:t xml:space="preserve">MAO – Pełnomocnika ds. </w:t>
      </w:r>
      <w:r>
        <w:t>R</w:t>
      </w:r>
      <w:r w:rsidRPr="003F08FF">
        <w:t xml:space="preserve">ealizacji </w:t>
      </w:r>
      <w:r>
        <w:t>P</w:t>
      </w:r>
      <w:r w:rsidRPr="003F08FF">
        <w:t xml:space="preserve">rojektu dla przedsięwzięcia „Racjonalizacja </w:t>
      </w:r>
      <w:r>
        <w:br/>
      </w:r>
      <w:r w:rsidRPr="003F08FF">
        <w:t>gospodarki odpadami komunalnymi i rekultywacja wysypisk w Elblągu”</w:t>
      </w:r>
    </w:p>
    <w:p w:rsidR="00A77B3E" w:rsidRDefault="00EC46CB" w:rsidP="00DA6FF5">
      <w:pPr>
        <w:keepLines/>
        <w:spacing w:before="120" w:after="120" w:line="264" w:lineRule="auto"/>
        <w:ind w:firstLine="340"/>
      </w:pPr>
      <w:r>
        <w:rPr>
          <w:b/>
        </w:rPr>
        <w:t>§ 2. </w:t>
      </w:r>
      <w:r>
        <w:t>Zarządzenie wchodzi w życie z dniem podpisania.</w:t>
      </w:r>
    </w:p>
    <w:p w:rsidR="00A716CE" w:rsidRDefault="00A716CE" w:rsidP="00A716CE">
      <w:pPr>
        <w:keepLines/>
        <w:spacing w:before="120" w:after="120"/>
      </w:pPr>
    </w:p>
    <w:p w:rsidR="00A716CE" w:rsidRDefault="00A716CE" w:rsidP="00A716CE">
      <w:pPr>
        <w:keepLines/>
        <w:spacing w:before="120" w:after="120"/>
      </w:pPr>
    </w:p>
    <w:p w:rsidR="00A716CE" w:rsidRDefault="00A716CE" w:rsidP="00A716CE">
      <w:pPr>
        <w:keepLines/>
        <w:spacing w:before="120" w:after="120"/>
      </w:pPr>
    </w:p>
    <w:p w:rsidR="00A716CE" w:rsidRDefault="00A716CE" w:rsidP="00A716CE">
      <w:pPr>
        <w:keepLines/>
        <w:spacing w:before="120" w:after="120"/>
      </w:pPr>
    </w:p>
    <w:p w:rsidR="00A716CE" w:rsidRDefault="00A716CE" w:rsidP="00A716CE">
      <w:pPr>
        <w:keepLines/>
        <w:spacing w:before="120" w:after="120"/>
      </w:pPr>
    </w:p>
    <w:p w:rsidR="00A716CE" w:rsidRDefault="00A716CE" w:rsidP="00A716CE">
      <w:pPr>
        <w:keepLines/>
        <w:spacing w:before="120" w:after="120"/>
      </w:pPr>
    </w:p>
    <w:p w:rsidR="00A716CE" w:rsidRDefault="00A716CE" w:rsidP="00A716CE">
      <w:pPr>
        <w:keepLines/>
        <w:spacing w:before="120" w:after="120"/>
      </w:pPr>
    </w:p>
    <w:p w:rsidR="00A716CE" w:rsidRDefault="00A716CE" w:rsidP="00A716CE">
      <w:pPr>
        <w:keepLines/>
        <w:spacing w:before="120" w:after="120"/>
      </w:pPr>
    </w:p>
    <w:p w:rsidR="00A716CE" w:rsidRDefault="00A716CE" w:rsidP="00A716CE">
      <w:pPr>
        <w:keepLines/>
        <w:spacing w:before="120" w:after="120"/>
      </w:pPr>
    </w:p>
    <w:p w:rsidR="00A716CE" w:rsidRDefault="00A716CE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</w:pPr>
    </w:p>
    <w:p w:rsidR="00A716CE" w:rsidRDefault="00A716CE" w:rsidP="00103F64">
      <w:pPr>
        <w:keepLines/>
        <w:spacing w:before="120" w:after="120"/>
        <w:ind w:left="3600" w:firstLine="720"/>
      </w:pPr>
      <w:r>
        <w:lastRenderedPageBreak/>
        <w:t>Uzasadnienie</w:t>
      </w:r>
    </w:p>
    <w:p w:rsidR="00A716CE" w:rsidRDefault="00A716CE" w:rsidP="00A716CE">
      <w:pPr>
        <w:keepLines/>
        <w:spacing w:before="120" w:after="120"/>
      </w:pPr>
    </w:p>
    <w:p w:rsidR="00A716CE" w:rsidRDefault="00A716CE" w:rsidP="00A716CE">
      <w:pPr>
        <w:keepLines/>
        <w:spacing w:before="120" w:after="120"/>
      </w:pPr>
      <w:r>
        <w:t xml:space="preserve">      W związku z odwołaniem MAO – Pełnomocnika ds. Realizacji Projektu dla przedsięwzięcia „Racjonalizacja gospodarki odpadami komunalnymi i rekultywacja wysypisk w Elblągu” niezbędne jest uchylenie niniejszych zarządzeń:</w:t>
      </w:r>
    </w:p>
    <w:p w:rsidR="00804D2A" w:rsidRDefault="00A716CE" w:rsidP="00804D2A">
      <w:pPr>
        <w:keepLines/>
        <w:spacing w:before="120" w:after="120"/>
      </w:pPr>
      <w:r>
        <w:t xml:space="preserve">3.  </w:t>
      </w:r>
      <w:r w:rsidR="00804D2A">
        <w:t xml:space="preserve">  </w:t>
      </w:r>
      <w:r>
        <w:t>Zarządzenie Prezydenta Miasta 38/2007 z dnia 9 lutego 2007r. w sprawie powołania MAO</w:t>
      </w:r>
      <w:r w:rsidR="00804D2A">
        <w:t xml:space="preserve"> –</w:t>
      </w:r>
    </w:p>
    <w:p w:rsidR="00804D2A" w:rsidRDefault="00804D2A" w:rsidP="00804D2A">
      <w:pPr>
        <w:keepLines/>
        <w:spacing w:before="120" w:after="120"/>
      </w:pPr>
      <w:r>
        <w:t xml:space="preserve">      </w:t>
      </w:r>
      <w:r w:rsidR="00A716CE">
        <w:t xml:space="preserve"> Pełnomocnika ds.</w:t>
      </w:r>
      <w:r>
        <w:t xml:space="preserve"> </w:t>
      </w:r>
      <w:r w:rsidR="00A716CE">
        <w:t>Realizacji Projektu dla przedsięwzięcia „Racjonalizacja</w:t>
      </w:r>
      <w:r w:rsidR="00103F64">
        <w:t xml:space="preserve"> gospodarki odpadami </w:t>
      </w:r>
      <w:r>
        <w:t xml:space="preserve"> </w:t>
      </w:r>
    </w:p>
    <w:p w:rsidR="00A716CE" w:rsidRDefault="00804D2A" w:rsidP="00804D2A">
      <w:pPr>
        <w:keepLines/>
        <w:spacing w:before="120" w:after="120"/>
      </w:pPr>
      <w:r>
        <w:t xml:space="preserve">       </w:t>
      </w:r>
      <w:r w:rsidR="00103F64">
        <w:t>komunalnymi i rekultywacja wysypisk w Elblągu”.</w:t>
      </w:r>
    </w:p>
    <w:p w:rsidR="00804D2A" w:rsidRDefault="00103F64" w:rsidP="00103F64">
      <w:pPr>
        <w:keepLines/>
        <w:spacing w:before="120" w:after="120"/>
      </w:pPr>
      <w:r>
        <w:t xml:space="preserve">4. </w:t>
      </w:r>
      <w:r w:rsidR="00804D2A">
        <w:t xml:space="preserve"> </w:t>
      </w:r>
      <w:r>
        <w:t xml:space="preserve">Zarządzenie Prezydenta Miasta 118/2011 z dnia 4 kwietnia 2011r. zmieniające Zarządzenie w sprawie </w:t>
      </w:r>
      <w:r w:rsidR="00804D2A">
        <w:t xml:space="preserve"> </w:t>
      </w:r>
    </w:p>
    <w:p w:rsidR="00804D2A" w:rsidRDefault="00804D2A" w:rsidP="00103F64">
      <w:pPr>
        <w:keepLines/>
        <w:spacing w:before="120" w:after="120"/>
      </w:pPr>
      <w:r>
        <w:t xml:space="preserve">     </w:t>
      </w:r>
      <w:r w:rsidR="00103F64">
        <w:t xml:space="preserve">powołania MAO – Pełnomocnika  ds. Realizacji Projektu dla przedsięwzięcia „Racjonalizacja gospodarki </w:t>
      </w:r>
      <w:r>
        <w:t xml:space="preserve">  </w:t>
      </w:r>
    </w:p>
    <w:p w:rsidR="00103F64" w:rsidRDefault="00804D2A" w:rsidP="00103F64">
      <w:pPr>
        <w:keepLines/>
        <w:spacing w:before="120" w:after="120"/>
      </w:pPr>
      <w:r>
        <w:t xml:space="preserve">     </w:t>
      </w:r>
      <w:r w:rsidR="00103F64">
        <w:t>odpadami komunalnymi i rekultywacja wysypisk w Elblągu”.</w:t>
      </w:r>
    </w:p>
    <w:p w:rsidR="00103F64" w:rsidRDefault="007550B0" w:rsidP="00103F64">
      <w:pPr>
        <w:keepLines/>
        <w:spacing w:before="120" w:after="120"/>
      </w:pPr>
      <w:r>
        <w:t xml:space="preserve">    </w:t>
      </w:r>
      <w:bookmarkStart w:id="0" w:name="_GoBack"/>
      <w:bookmarkEnd w:id="0"/>
      <w:r w:rsidR="00103F64">
        <w:t>Wprowadzenie zarządzenia nie rodzi skutków finansowych.</w:t>
      </w:r>
    </w:p>
    <w:p w:rsidR="00A716CE" w:rsidRDefault="00A716CE" w:rsidP="00103F64">
      <w:pPr>
        <w:keepLines/>
        <w:spacing w:before="120" w:after="120"/>
      </w:pPr>
    </w:p>
    <w:p w:rsidR="00103F64" w:rsidRDefault="00103F64" w:rsidP="00A716CE">
      <w:pPr>
        <w:keepLines/>
        <w:spacing w:before="120" w:after="120"/>
        <w:ind w:left="4320" w:firstLine="720"/>
      </w:pPr>
    </w:p>
    <w:p w:rsidR="00A77B3E" w:rsidRDefault="00EC46CB" w:rsidP="00A716CE">
      <w:pPr>
        <w:keepLines/>
        <w:spacing w:before="120" w:after="120"/>
        <w:ind w:left="4320" w:firstLine="720"/>
      </w:pPr>
      <w:r>
        <w:fldChar w:fldCharType="begin"/>
      </w:r>
      <w:r>
        <w:fldChar w:fldCharType="end"/>
      </w:r>
    </w:p>
    <w:sectPr w:rsidR="00A77B3E"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383"/>
    <w:rsid w:val="00002383"/>
    <w:rsid w:val="000A184E"/>
    <w:rsid w:val="00103F64"/>
    <w:rsid w:val="00233C45"/>
    <w:rsid w:val="003F08FF"/>
    <w:rsid w:val="004755FB"/>
    <w:rsid w:val="005F52A7"/>
    <w:rsid w:val="00622698"/>
    <w:rsid w:val="00711EE9"/>
    <w:rsid w:val="007550B0"/>
    <w:rsid w:val="00804D2A"/>
    <w:rsid w:val="008F0EAE"/>
    <w:rsid w:val="00A716CE"/>
    <w:rsid w:val="00AC10B3"/>
    <w:rsid w:val="00DA6FF5"/>
    <w:rsid w:val="00EC4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3F08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F0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3F08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F0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uchylające zarządzenia w^sprawie powołania Zespołu ds. przygotowania portfela projektów do realizacji przez miasto Elbląg w^latach 2014-2020</dc:subject>
  <dc:creator>bedzi</dc:creator>
  <cp:lastModifiedBy>Sylwia Wysocka-Wężyk</cp:lastModifiedBy>
  <cp:revision>6</cp:revision>
  <cp:lastPrinted>2015-09-15T14:08:00Z</cp:lastPrinted>
  <dcterms:created xsi:type="dcterms:W3CDTF">2017-11-22T07:54:00Z</dcterms:created>
  <dcterms:modified xsi:type="dcterms:W3CDTF">2017-11-22T09:49:00Z</dcterms:modified>
  <cp:category>Akt prawny</cp:category>
</cp:coreProperties>
</file>