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17D" w:rsidRDefault="0036017D" w:rsidP="008A4B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</w:p>
    <w:p w:rsidR="0036017D" w:rsidRDefault="0036017D" w:rsidP="008A4B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</w:p>
    <w:p w:rsidR="008A4BB6" w:rsidRPr="008A4BB6" w:rsidRDefault="008A4BB6" w:rsidP="008A4B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8A4BB6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 xml:space="preserve">Zarządzenie Nr </w:t>
      </w:r>
      <w:r w:rsidR="000A24EF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511/2016</w:t>
      </w:r>
      <w:r w:rsidRPr="008A4BB6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br/>
        <w:t>Prezydenta Miasta Elbląg</w:t>
      </w:r>
    </w:p>
    <w:p w:rsidR="008A4BB6" w:rsidRPr="008A4BB6" w:rsidRDefault="000A24EF" w:rsidP="008A4BB6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 dnia 30 listopada</w:t>
      </w:r>
      <w:r w:rsidRPr="008A4BB6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="008A4BB6" w:rsidRPr="008A4BB6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2016 r.</w:t>
      </w:r>
    </w:p>
    <w:p w:rsidR="008A4BB6" w:rsidRPr="008A4BB6" w:rsidRDefault="008A4BB6" w:rsidP="008A4BB6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8A4BB6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w sprawie powołania rzeczoznawców do przeprowadzania szacowania wartości rynkowej zwierząt </w:t>
      </w:r>
      <w:r w:rsidRPr="008A4BB6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br/>
        <w:t>i produktów pochodzenia zwierzęcego przy zwalczaniu chorób zakaźnych</w:t>
      </w:r>
    </w:p>
    <w:p w:rsidR="008A4BB6" w:rsidRPr="008A4BB6" w:rsidRDefault="008A4BB6" w:rsidP="008A4B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8A4B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Na podstawie art. 49 ust. 12 ustawy z dnia 11 marca 2004 r. o ochronie zdrowia zwierząt oraz zwalczaniu chorób zakaźnych zwierząt  (Dz. U. z 2014 r., poz. 1539) oraz § 2 Rozporządzenia Ministra Rolnictwa i Rozwoju Wsi z dnia 30 lipca 2009 r. w sprawie rzeczoznawców wyznaczonych przez powiatowego lekarza weterynarii do przeprowadzenia szacowania (Dz. U. nr 142, poz. 1161)  zarządzam, co następuje:</w:t>
      </w:r>
    </w:p>
    <w:p w:rsidR="008A4BB6" w:rsidRPr="008A4BB6" w:rsidRDefault="008A4BB6" w:rsidP="008A4B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8A4BB6" w:rsidRPr="008A4BB6" w:rsidRDefault="008A4BB6" w:rsidP="008A4BB6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8A4B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§ 1</w:t>
      </w:r>
    </w:p>
    <w:p w:rsidR="008A4BB6" w:rsidRPr="008A4BB6" w:rsidRDefault="008A4BB6" w:rsidP="008A4B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8A4BB6" w:rsidRPr="008A4BB6" w:rsidRDefault="008A4BB6" w:rsidP="008A4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8A4B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Powołuję  na rzeczoznawców do przeprowadzania szacowania zwierząt i zniszczonych z nakazu organu Inspekcji Weterynaryjnej produktów pochodzenia zwierzęcego, jaj wylęgowych i  pasz  oraz sprzętu </w:t>
      </w:r>
      <w:r w:rsidRPr="008A4B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w przypadku stwierdzenia choroby zakaźnej zwalczanej  z urzędu na terenie miasta Elbląg:</w:t>
      </w:r>
    </w:p>
    <w:p w:rsidR="008A4BB6" w:rsidRPr="008A4BB6" w:rsidRDefault="008A4BB6" w:rsidP="008A4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8A4BB6" w:rsidRPr="008A4BB6" w:rsidRDefault="000A24EF" w:rsidP="008A4BB6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Piotra Wiśniewskiego</w:t>
      </w:r>
    </w:p>
    <w:p w:rsidR="008A4BB6" w:rsidRPr="008A4BB6" w:rsidRDefault="000A24EF" w:rsidP="008A4BB6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Eugeniusza Markowskiego</w:t>
      </w:r>
    </w:p>
    <w:p w:rsidR="008A4BB6" w:rsidRPr="008A4BB6" w:rsidRDefault="008A4BB6" w:rsidP="008A4BB6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8A4B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Teresę Olewnik zam. Elbląg</w:t>
      </w:r>
    </w:p>
    <w:p w:rsidR="008A4BB6" w:rsidRPr="008A4BB6" w:rsidRDefault="008A4BB6" w:rsidP="008A4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8A4BB6" w:rsidRPr="008A4BB6" w:rsidRDefault="008A4BB6" w:rsidP="008A4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8A4BB6" w:rsidRPr="008A4BB6" w:rsidRDefault="008A4BB6" w:rsidP="008A4BB6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8A4B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§ 2</w:t>
      </w:r>
    </w:p>
    <w:p w:rsidR="008A4BB6" w:rsidRPr="008A4BB6" w:rsidRDefault="008A4BB6" w:rsidP="008A4B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8A4BB6" w:rsidRPr="008A4BB6" w:rsidRDefault="008A4BB6" w:rsidP="008A4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8A4B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Do zadań rzeczoznawców należy wykonywanie szacowania wartości rynkowej zwier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ząt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i zniszczonych </w:t>
      </w:r>
      <w:r w:rsidRPr="008A4B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z nakazu organu Inspekcji Weterynaryjnej produktów pochodzenia zwierzęcego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</w:r>
      <w:r w:rsidRPr="008A4B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 rozumieniu przepisów o produktach pochodzenia zwierzęcego, jaj wylęgowych pasz oraz sprzętu.</w:t>
      </w:r>
    </w:p>
    <w:p w:rsidR="008A4BB6" w:rsidRPr="008A4BB6" w:rsidRDefault="008A4BB6" w:rsidP="008A4B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8A4BB6" w:rsidRPr="008A4BB6" w:rsidRDefault="008A4BB6" w:rsidP="008A4BB6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8A4B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§ 3</w:t>
      </w:r>
    </w:p>
    <w:p w:rsidR="008A4BB6" w:rsidRPr="008A4BB6" w:rsidRDefault="008A4BB6" w:rsidP="008A4BB6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8A4BB6" w:rsidRPr="008A4BB6" w:rsidRDefault="008A4BB6" w:rsidP="003601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8A4B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Traci moc Zarządzenie Prezydenta Miasta Elbląg Nr 53/2010 z dnia 27.02.2010 r.  w sprawie powołania rzeczoznawców do przeprowadzania szacowania wartości rynkowej zwierząt i produktów pochodzenia zwierzęcego przy zwalczaniu chorób zakaźnych</w:t>
      </w:r>
    </w:p>
    <w:p w:rsidR="008A4BB6" w:rsidRPr="008A4BB6" w:rsidRDefault="008A4BB6" w:rsidP="008A4BB6">
      <w:pPr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8A4BB6" w:rsidRPr="008A4BB6" w:rsidRDefault="008A4BB6" w:rsidP="008A4BB6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8A4BB6" w:rsidRPr="008A4BB6" w:rsidRDefault="008A4BB6" w:rsidP="008A4BB6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8A4B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§ 4</w:t>
      </w:r>
    </w:p>
    <w:p w:rsidR="008A4BB6" w:rsidRPr="008A4BB6" w:rsidRDefault="008A4BB6" w:rsidP="008A4B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8A4BB6" w:rsidRPr="008A4BB6" w:rsidRDefault="008A4BB6" w:rsidP="008A4B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8A4B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Zarządzenie wchodzi w życie z dniem podpisania.</w:t>
      </w:r>
    </w:p>
    <w:p w:rsidR="008A4BB6" w:rsidRPr="008A4BB6" w:rsidRDefault="008A4BB6" w:rsidP="008A4B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8A4BB6" w:rsidRPr="008A4BB6" w:rsidRDefault="008A4BB6" w:rsidP="008A4BB6">
      <w:pPr>
        <w:autoSpaceDE w:val="0"/>
        <w:autoSpaceDN w:val="0"/>
        <w:adjustRightInd w:val="0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A26B3B" w:rsidRDefault="00A26B3B"/>
    <w:p w:rsidR="000A24EF" w:rsidRDefault="000A24EF"/>
    <w:p w:rsidR="000A24EF" w:rsidRDefault="000A24EF"/>
    <w:p w:rsidR="000A24EF" w:rsidRDefault="000A24EF"/>
    <w:p w:rsidR="000A24EF" w:rsidRPr="000A24EF" w:rsidRDefault="000A24EF">
      <w:pPr>
        <w:rPr>
          <w:rFonts w:ascii="Times New Roman" w:hAnsi="Times New Roman" w:cs="Times New Roman"/>
        </w:rPr>
      </w:pPr>
    </w:p>
    <w:p w:rsidR="000A24EF" w:rsidRPr="00317E55" w:rsidRDefault="000A24EF" w:rsidP="000A24EF">
      <w:pPr>
        <w:jc w:val="center"/>
        <w:rPr>
          <w:rFonts w:ascii="Times New Roman" w:hAnsi="Times New Roman" w:cs="Times New Roman"/>
          <w:b/>
          <w:sz w:val="20"/>
          <w:szCs w:val="24"/>
        </w:rPr>
      </w:pPr>
      <w:r w:rsidRPr="00317E55">
        <w:rPr>
          <w:rFonts w:ascii="Times New Roman" w:hAnsi="Times New Roman" w:cs="Times New Roman"/>
          <w:b/>
          <w:sz w:val="20"/>
          <w:szCs w:val="24"/>
        </w:rPr>
        <w:t>U Z A S A D N I E N I E</w:t>
      </w:r>
    </w:p>
    <w:p w:rsidR="000A24EF" w:rsidRDefault="000A24EF" w:rsidP="000A24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A24EF">
        <w:rPr>
          <w:rFonts w:ascii="Times New Roman" w:hAnsi="Times New Roman" w:cs="Times New Roman"/>
          <w:sz w:val="24"/>
          <w:szCs w:val="24"/>
        </w:rPr>
        <w:t xml:space="preserve">              Prezydent Miasta Elbląga zgodnie z Rozporządzeniem Ministra Rolnictwa i Rozwoju Wsi </w:t>
      </w:r>
      <w:r>
        <w:rPr>
          <w:rFonts w:ascii="Times New Roman" w:hAnsi="Times New Roman" w:cs="Times New Roman"/>
          <w:sz w:val="24"/>
          <w:szCs w:val="24"/>
        </w:rPr>
        <w:br/>
      </w:r>
      <w:r w:rsidRPr="000A24EF">
        <w:rPr>
          <w:rFonts w:ascii="Times New Roman" w:hAnsi="Times New Roman" w:cs="Times New Roman"/>
          <w:sz w:val="24"/>
          <w:szCs w:val="24"/>
        </w:rPr>
        <w:t xml:space="preserve">z dnia 30 lipca 2009r. w sprawie rzeczoznawców wyznaczonych przez powiatowego lekarza weterynarii do przeprowadzenia szacowania (Dz.U.2009.142.1161) powołuje  do przeprowadzenia szacowania rzeczoznawców  spełniających warunki określone w § 2 ww. Rozporządzenia. </w:t>
      </w:r>
    </w:p>
    <w:p w:rsidR="000A24EF" w:rsidRDefault="000A24EF" w:rsidP="000A24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A24EF">
        <w:rPr>
          <w:rFonts w:ascii="Times New Roman" w:hAnsi="Times New Roman" w:cs="Times New Roman"/>
          <w:sz w:val="24"/>
          <w:szCs w:val="24"/>
        </w:rPr>
        <w:t>Powiatowy Lekarz Weterynarii w Elblągu w związku z zagrożeniem związan</w:t>
      </w:r>
      <w:bookmarkStart w:id="0" w:name="_GoBack"/>
      <w:bookmarkEnd w:id="0"/>
      <w:r w:rsidRPr="000A24EF">
        <w:rPr>
          <w:rFonts w:ascii="Times New Roman" w:hAnsi="Times New Roman" w:cs="Times New Roman"/>
          <w:sz w:val="24"/>
          <w:szCs w:val="24"/>
        </w:rPr>
        <w:t>ym z występowaniem na terenie Polski afrykańskiego pomoru świń pismem nr PIW.z.070.4.20.2016 z dnia 19.09.2016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24EF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A24EF">
        <w:rPr>
          <w:rFonts w:ascii="Times New Roman" w:hAnsi="Times New Roman" w:cs="Times New Roman"/>
          <w:sz w:val="24"/>
          <w:szCs w:val="24"/>
        </w:rPr>
        <w:t xml:space="preserve"> wystąpił do Prezydenta Miasta z wnioskiem o zweryfikowanie listy rzeczoznawców wyznaczonych do szacowania wartości zwierząt w trybie Rozporządzenia Ministra Rolnictwa</w:t>
      </w:r>
      <w:r>
        <w:rPr>
          <w:rFonts w:ascii="Times New Roman" w:hAnsi="Times New Roman" w:cs="Times New Roman"/>
          <w:sz w:val="24"/>
          <w:szCs w:val="24"/>
        </w:rPr>
        <w:br/>
      </w:r>
      <w:r w:rsidRPr="000A24EF">
        <w:rPr>
          <w:rFonts w:ascii="Times New Roman" w:hAnsi="Times New Roman" w:cs="Times New Roman"/>
          <w:sz w:val="24"/>
          <w:szCs w:val="24"/>
        </w:rPr>
        <w:t>i Rozwoju wsi z dnia 30 lipca 2009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24EF">
        <w:rPr>
          <w:rFonts w:ascii="Times New Roman" w:hAnsi="Times New Roman" w:cs="Times New Roman"/>
          <w:sz w:val="24"/>
          <w:szCs w:val="24"/>
        </w:rPr>
        <w:t xml:space="preserve">r. </w:t>
      </w:r>
      <w:r>
        <w:rPr>
          <w:rFonts w:ascii="Times New Roman" w:hAnsi="Times New Roman" w:cs="Times New Roman"/>
          <w:sz w:val="24"/>
          <w:szCs w:val="24"/>
        </w:rPr>
        <w:t xml:space="preserve">Zgodnie ze stanowiskiem powiatowego lekarza weterynarii </w:t>
      </w:r>
      <w:r>
        <w:rPr>
          <w:rFonts w:ascii="Times New Roman" w:hAnsi="Times New Roman" w:cs="Times New Roman"/>
          <w:sz w:val="24"/>
          <w:szCs w:val="24"/>
        </w:rPr>
        <w:br/>
        <w:t xml:space="preserve">dla zabezpieczenia pełnego składu Komisji ds. szacowania zwierząt zasadnym jest powołanie </w:t>
      </w:r>
      <w:r>
        <w:rPr>
          <w:rFonts w:ascii="Times New Roman" w:hAnsi="Times New Roman" w:cs="Times New Roman"/>
          <w:sz w:val="24"/>
          <w:szCs w:val="24"/>
        </w:rPr>
        <w:br/>
        <w:t>trzech rzeczoznawców.</w:t>
      </w:r>
    </w:p>
    <w:p w:rsidR="000A24EF" w:rsidRPr="000A24EF" w:rsidRDefault="000A24EF" w:rsidP="000A24E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A24EF">
        <w:rPr>
          <w:rFonts w:ascii="Times New Roman" w:hAnsi="Times New Roman" w:cs="Times New Roman"/>
          <w:sz w:val="24"/>
          <w:szCs w:val="24"/>
        </w:rPr>
        <w:t>W ramach weryfikacji listy przeprowadzono rozmowy z powołanymi Zarządzeniem Prezydenta Miasta Elbląg  Nr 53/2010 z dnia 27.02.2010r  rzeczoznawc</w:t>
      </w:r>
      <w:r w:rsidRPr="000A24EF">
        <w:rPr>
          <w:rFonts w:ascii="Times New Roman" w:hAnsi="Times New Roman" w:cs="Times New Roman"/>
          <w:sz w:val="24"/>
          <w:szCs w:val="24"/>
        </w:rPr>
        <w:t xml:space="preserve">ami:  Panem  Januszem Molewskim                      </w:t>
      </w:r>
      <w:r w:rsidRPr="000A24EF">
        <w:rPr>
          <w:rFonts w:ascii="Times New Roman" w:hAnsi="Times New Roman" w:cs="Times New Roman"/>
          <w:sz w:val="24"/>
          <w:szCs w:val="24"/>
        </w:rPr>
        <w:t xml:space="preserve">i Panem Piotrem Wiśniewskim  zam. Elbląg, </w:t>
      </w:r>
      <w:r w:rsidRPr="000A24EF">
        <w:rPr>
          <w:rFonts w:ascii="Times New Roman" w:hAnsi="Times New Roman" w:cs="Times New Roman"/>
          <w:sz w:val="24"/>
          <w:szCs w:val="24"/>
        </w:rPr>
        <w:br/>
      </w:r>
    </w:p>
    <w:p w:rsidR="000A24EF" w:rsidRPr="000A24EF" w:rsidRDefault="000A24EF" w:rsidP="000A24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A24EF">
        <w:rPr>
          <w:rFonts w:ascii="Times New Roman" w:hAnsi="Times New Roman" w:cs="Times New Roman"/>
          <w:sz w:val="24"/>
          <w:szCs w:val="24"/>
        </w:rPr>
        <w:t xml:space="preserve">Pan Janusz Molewski                                                </w:t>
      </w:r>
      <w:r w:rsidRPr="000A24EF">
        <w:rPr>
          <w:rFonts w:ascii="Times New Roman" w:hAnsi="Times New Roman" w:cs="Times New Roman"/>
          <w:sz w:val="24"/>
          <w:szCs w:val="24"/>
        </w:rPr>
        <w:t xml:space="preserve"> w związku z zaprzestaniem prowadzenia działalności w gospodarstwie rolnym w dniu 26.10.2016r. złożył rezygnację z  funkcji </w:t>
      </w:r>
      <w:r w:rsidRPr="000A24EF">
        <w:rPr>
          <w:rFonts w:ascii="Times New Roman" w:hAnsi="Times New Roman" w:cs="Times New Roman"/>
          <w:sz w:val="24"/>
          <w:szCs w:val="24"/>
        </w:rPr>
        <w:br/>
      </w:r>
      <w:r w:rsidRPr="000A24EF">
        <w:rPr>
          <w:rFonts w:ascii="Times New Roman" w:hAnsi="Times New Roman" w:cs="Times New Roman"/>
          <w:sz w:val="24"/>
          <w:szCs w:val="24"/>
        </w:rPr>
        <w:t xml:space="preserve">rzeczoznawcy, natomiast Pan Piotr Wiśniewski zam. </w:t>
      </w:r>
      <w:r w:rsidRPr="000A24E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0A24EF">
        <w:rPr>
          <w:rFonts w:ascii="Times New Roman" w:hAnsi="Times New Roman" w:cs="Times New Roman"/>
          <w:sz w:val="24"/>
          <w:szCs w:val="24"/>
        </w:rPr>
        <w:t>wyraził zgodę na dalsze  pełnienie  funkcji rzeczoznawcy.</w:t>
      </w:r>
    </w:p>
    <w:p w:rsidR="000A24EF" w:rsidRPr="000A24EF" w:rsidRDefault="000A24EF" w:rsidP="000A24E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A24EF">
        <w:rPr>
          <w:rFonts w:ascii="Times New Roman" w:hAnsi="Times New Roman" w:cs="Times New Roman"/>
          <w:sz w:val="24"/>
          <w:szCs w:val="24"/>
        </w:rPr>
        <w:t xml:space="preserve">W dniu </w:t>
      </w:r>
      <w:r w:rsidRPr="000A24EF">
        <w:rPr>
          <w:rFonts w:ascii="Times New Roman" w:hAnsi="Times New Roman" w:cs="Times New Roman"/>
          <w:sz w:val="24"/>
          <w:szCs w:val="24"/>
        </w:rPr>
        <w:t xml:space="preserve">04.11.2016r. </w:t>
      </w:r>
      <w:r w:rsidRPr="000A24EF">
        <w:rPr>
          <w:rFonts w:ascii="Times New Roman" w:hAnsi="Times New Roman" w:cs="Times New Roman"/>
          <w:sz w:val="24"/>
          <w:szCs w:val="24"/>
        </w:rPr>
        <w:t xml:space="preserve">Pan  </w:t>
      </w:r>
      <w:r w:rsidRPr="000A24EF">
        <w:rPr>
          <w:rFonts w:ascii="Times New Roman" w:hAnsi="Times New Roman" w:cs="Times New Roman"/>
          <w:sz w:val="24"/>
          <w:szCs w:val="24"/>
        </w:rPr>
        <w:t xml:space="preserve">Eugeniusz </w:t>
      </w:r>
      <w:r w:rsidRPr="000A24EF">
        <w:rPr>
          <w:rFonts w:ascii="Times New Roman" w:hAnsi="Times New Roman" w:cs="Times New Roman"/>
          <w:sz w:val="24"/>
          <w:szCs w:val="24"/>
        </w:rPr>
        <w:t xml:space="preserve">Markowski  </w:t>
      </w:r>
      <w:r w:rsidRPr="000A24EF">
        <w:rPr>
          <w:rFonts w:ascii="Times New Roman" w:hAnsi="Times New Roman" w:cs="Times New Roman"/>
          <w:sz w:val="24"/>
          <w:szCs w:val="24"/>
        </w:rPr>
        <w:t xml:space="preserve">                                               oraz Pani Teresa </w:t>
      </w:r>
      <w:proofErr w:type="spellStart"/>
      <w:r w:rsidRPr="000A24EF">
        <w:rPr>
          <w:rFonts w:ascii="Times New Roman" w:hAnsi="Times New Roman" w:cs="Times New Roman"/>
          <w:sz w:val="24"/>
          <w:szCs w:val="24"/>
        </w:rPr>
        <w:t>Olewnik</w:t>
      </w:r>
      <w:proofErr w:type="spellEnd"/>
      <w:r w:rsidRPr="000A24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wystąpili </w:t>
      </w:r>
      <w:r w:rsidRPr="000A24EF">
        <w:rPr>
          <w:rFonts w:ascii="Times New Roman" w:hAnsi="Times New Roman" w:cs="Times New Roman"/>
          <w:sz w:val="24"/>
          <w:szCs w:val="24"/>
        </w:rPr>
        <w:t>z wnioskiem o powołanie</w:t>
      </w:r>
      <w:r w:rsidRPr="000A24EF">
        <w:rPr>
          <w:rFonts w:ascii="Times New Roman" w:hAnsi="Times New Roman" w:cs="Times New Roman"/>
          <w:sz w:val="24"/>
          <w:szCs w:val="24"/>
        </w:rPr>
        <w:t xml:space="preserve"> na rzeczoznawców.</w:t>
      </w:r>
    </w:p>
    <w:p w:rsidR="000A24EF" w:rsidRPr="000A24EF" w:rsidRDefault="000A24EF" w:rsidP="000A24EF">
      <w:pPr>
        <w:jc w:val="both"/>
        <w:rPr>
          <w:rFonts w:ascii="Times New Roman" w:hAnsi="Times New Roman" w:cs="Times New Roman"/>
          <w:sz w:val="24"/>
          <w:szCs w:val="24"/>
        </w:rPr>
      </w:pPr>
      <w:r w:rsidRPr="000A24EF">
        <w:rPr>
          <w:rFonts w:ascii="Times New Roman" w:hAnsi="Times New Roman" w:cs="Times New Roman"/>
          <w:sz w:val="24"/>
          <w:szCs w:val="24"/>
        </w:rPr>
        <w:t>W świ</w:t>
      </w:r>
      <w:r w:rsidRPr="000A24EF">
        <w:rPr>
          <w:rFonts w:ascii="Times New Roman" w:hAnsi="Times New Roman" w:cs="Times New Roman"/>
          <w:sz w:val="24"/>
          <w:szCs w:val="24"/>
        </w:rPr>
        <w:t>etle powyższego Organ powołał trzech</w:t>
      </w:r>
      <w:r w:rsidRPr="000A24EF">
        <w:rPr>
          <w:rFonts w:ascii="Times New Roman" w:hAnsi="Times New Roman" w:cs="Times New Roman"/>
          <w:sz w:val="24"/>
          <w:szCs w:val="24"/>
        </w:rPr>
        <w:t xml:space="preserve"> rzeczoznawców spełniających warunki określone </w:t>
      </w:r>
      <w:r w:rsidRPr="000A24EF">
        <w:rPr>
          <w:rFonts w:ascii="Times New Roman" w:hAnsi="Times New Roman" w:cs="Times New Roman"/>
          <w:sz w:val="24"/>
          <w:szCs w:val="24"/>
        </w:rPr>
        <w:br/>
      </w:r>
      <w:r w:rsidRPr="000A24EF">
        <w:rPr>
          <w:rFonts w:ascii="Times New Roman" w:hAnsi="Times New Roman" w:cs="Times New Roman"/>
          <w:sz w:val="24"/>
          <w:szCs w:val="24"/>
        </w:rPr>
        <w:t>w § 2 Rozporządzenia Ministra Rolnictwa i Rozwoju Wsi z dnia 30 lipca 2009</w:t>
      </w:r>
      <w:r w:rsidRPr="000A24EF">
        <w:rPr>
          <w:rFonts w:ascii="Times New Roman" w:hAnsi="Times New Roman" w:cs="Times New Roman"/>
          <w:sz w:val="24"/>
          <w:szCs w:val="24"/>
        </w:rPr>
        <w:t xml:space="preserve"> </w:t>
      </w:r>
      <w:r w:rsidRPr="000A24EF">
        <w:rPr>
          <w:rFonts w:ascii="Times New Roman" w:hAnsi="Times New Roman" w:cs="Times New Roman"/>
          <w:sz w:val="24"/>
          <w:szCs w:val="24"/>
        </w:rPr>
        <w:t>r. w sprawie rzeczoznawców wyznaczonych przez powiatowego lekarza weterynarii do przeprowadzenia szacowania (Dz. U. nr 142, poz. 1161).</w:t>
      </w:r>
    </w:p>
    <w:p w:rsidR="000A24EF" w:rsidRPr="000A24EF" w:rsidRDefault="000A24EF" w:rsidP="000A24EF">
      <w:pPr>
        <w:jc w:val="both"/>
        <w:rPr>
          <w:rFonts w:ascii="Times New Roman" w:hAnsi="Times New Roman" w:cs="Times New Roman"/>
          <w:sz w:val="24"/>
          <w:szCs w:val="24"/>
        </w:rPr>
      </w:pPr>
      <w:r w:rsidRPr="000A24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24EF" w:rsidRDefault="000A24EF" w:rsidP="000A24EF">
      <w:pPr>
        <w:rPr>
          <w:sz w:val="20"/>
          <w:szCs w:val="20"/>
        </w:rPr>
      </w:pPr>
    </w:p>
    <w:p w:rsidR="000A24EF" w:rsidRDefault="000A24EF"/>
    <w:sectPr w:rsidR="000A24EF" w:rsidSect="00D476F8">
      <w:pgSz w:w="11906" w:h="16838"/>
      <w:pgMar w:top="850" w:right="1417" w:bottom="1417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A42387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DFC"/>
    <w:rsid w:val="000A24EF"/>
    <w:rsid w:val="00317E55"/>
    <w:rsid w:val="0036017D"/>
    <w:rsid w:val="00620DFC"/>
    <w:rsid w:val="008A4BB6"/>
    <w:rsid w:val="00A26B3B"/>
    <w:rsid w:val="00C2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1E0543-19AB-4667-8D40-95A8D5516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601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1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521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Olewnik</dc:creator>
  <cp:keywords/>
  <dc:description/>
  <cp:lastModifiedBy>Daria Bieńkuńska</cp:lastModifiedBy>
  <cp:revision>6</cp:revision>
  <cp:lastPrinted>2016-11-23T10:16:00Z</cp:lastPrinted>
  <dcterms:created xsi:type="dcterms:W3CDTF">2016-11-23T10:11:00Z</dcterms:created>
  <dcterms:modified xsi:type="dcterms:W3CDTF">2017-12-22T10:23:00Z</dcterms:modified>
</cp:coreProperties>
</file>