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Hlk6990446"/>
    <w:bookmarkStart w:id="1" w:name="_GoBack"/>
    <w:bookmarkEnd w:id="1"/>
    <w:p w:rsidR="004E32C4" w:rsidRPr="00D768E8" w:rsidRDefault="005B672B" w:rsidP="004E32C4">
      <w:pPr>
        <w:keepLines/>
        <w:spacing w:before="120" w:after="120"/>
        <w:ind w:left="4535"/>
      </w:pPr>
      <w:r w:rsidRPr="00D768E8">
        <w:rPr>
          <w:b/>
        </w:rPr>
        <w:fldChar w:fldCharType="begin"/>
      </w:r>
      <w:r w:rsidRPr="00D768E8">
        <w:rPr>
          <w:b/>
        </w:rPr>
        <w:fldChar w:fldCharType="separate"/>
      </w:r>
      <w:r w:rsidR="004E32C4" w:rsidRPr="00D768E8">
        <w:rPr>
          <w:b/>
        </w:rPr>
        <w:t xml:space="preserve"> </w:t>
      </w:r>
      <w:r w:rsidRPr="00D768E8">
        <w:rPr>
          <w:b/>
        </w:rPr>
        <w:fldChar w:fldCharType="end"/>
      </w:r>
      <w:r w:rsidR="004E32C4" w:rsidRPr="00D768E8">
        <w:rPr>
          <w:b/>
        </w:rPr>
        <w:t>Załącznik Nr 2</w:t>
      </w:r>
      <w:r w:rsidR="004E32C4" w:rsidRPr="00D768E8">
        <w:t> do Regulaminu dotyczącego zasad przyznawania dofinansowań do realizowanych zadań ze środków Państwowego Funduszu Rehabilitacji Osób Niepełnosprawnych w zakresie rehabilitacji społecznej w 2019 roku.</w:t>
      </w:r>
    </w:p>
    <w:bookmarkEnd w:id="0"/>
    <w:p w:rsidR="00136588" w:rsidRPr="00D768E8" w:rsidRDefault="00136588" w:rsidP="00136588">
      <w:pPr>
        <w:jc w:val="both"/>
        <w:rPr>
          <w:bCs/>
        </w:rPr>
      </w:pPr>
    </w:p>
    <w:p w:rsidR="00136588" w:rsidRPr="00D768E8" w:rsidRDefault="00136588" w:rsidP="00136588">
      <w:pPr>
        <w:jc w:val="both"/>
        <w:rPr>
          <w:bCs/>
        </w:rPr>
      </w:pPr>
    </w:p>
    <w:p w:rsidR="002C5E17" w:rsidRPr="00D768E8" w:rsidRDefault="002C5E17" w:rsidP="002C5E17">
      <w:pPr>
        <w:pStyle w:val="Default"/>
        <w:jc w:val="center"/>
        <w:rPr>
          <w:rFonts w:ascii="Times New Roman" w:hAnsi="Times New Roman" w:cs="Times New Roman"/>
        </w:rPr>
      </w:pPr>
      <w:bookmarkStart w:id="2" w:name="_Hlk6992522"/>
      <w:r w:rsidRPr="00D768E8">
        <w:rPr>
          <w:rFonts w:ascii="Times New Roman" w:hAnsi="Times New Roman" w:cs="Times New Roman"/>
          <w:b/>
          <w:bCs/>
        </w:rPr>
        <w:t>Zasady udzielania dofinansowania ze środków Państwowego Funduszu Rehabilitacji  Osób Niepełnosprawnych do zaopatrzenia w przedmioty ortopedyczne i środki pomocnicze</w:t>
      </w:r>
    </w:p>
    <w:p w:rsidR="00136588" w:rsidRPr="00D768E8" w:rsidRDefault="00136588" w:rsidP="00136588">
      <w:pPr>
        <w:jc w:val="both"/>
        <w:rPr>
          <w:b/>
          <w:bCs/>
        </w:rPr>
      </w:pPr>
    </w:p>
    <w:bookmarkEnd w:id="2"/>
    <w:p w:rsidR="00136588" w:rsidRPr="00D768E8" w:rsidRDefault="00136588" w:rsidP="00136588">
      <w:pPr>
        <w:pStyle w:val="Tekstpodstawowy"/>
        <w:jc w:val="both"/>
        <w:rPr>
          <w:b w:val="0"/>
          <w:bCs w:val="0"/>
        </w:rPr>
      </w:pPr>
    </w:p>
    <w:p w:rsidR="00136588" w:rsidRPr="00D768E8" w:rsidRDefault="00136588" w:rsidP="00444DF3">
      <w:pPr>
        <w:pStyle w:val="Tekstpodstawowy"/>
        <w:jc w:val="both"/>
        <w:rPr>
          <w:b w:val="0"/>
          <w:bCs w:val="0"/>
        </w:rPr>
      </w:pPr>
      <w:r w:rsidRPr="00D768E8">
        <w:rPr>
          <w:b w:val="0"/>
          <w:bCs w:val="0"/>
        </w:rPr>
        <w:t>1. O dofinansowanie do zaopatrzenia w przedmioty ortopedyczne i środki pomocnicze mogą  ubiegać się osoby niepełnosprawne których:</w:t>
      </w:r>
    </w:p>
    <w:p w:rsidR="00136588" w:rsidRPr="00D768E8" w:rsidRDefault="00136588" w:rsidP="00444DF3">
      <w:pPr>
        <w:pStyle w:val="Tekstpodstawowy"/>
        <w:ind w:left="180"/>
        <w:jc w:val="both"/>
        <w:rPr>
          <w:b w:val="0"/>
          <w:bCs w:val="0"/>
        </w:rPr>
      </w:pPr>
      <w:r w:rsidRPr="00D768E8">
        <w:rPr>
          <w:b w:val="0"/>
          <w:bCs w:val="0"/>
        </w:rPr>
        <w:t xml:space="preserve">-  </w:t>
      </w:r>
      <w:r w:rsidR="00C55542" w:rsidRPr="00D768E8">
        <w:rPr>
          <w:b w:val="0"/>
          <w:bCs w:val="0"/>
        </w:rPr>
        <w:t>przecię</w:t>
      </w:r>
      <w:r w:rsidR="00DE03C1" w:rsidRPr="00D768E8">
        <w:rPr>
          <w:b w:val="0"/>
          <w:bCs w:val="0"/>
        </w:rPr>
        <w:t>tny</w:t>
      </w:r>
      <w:r w:rsidRPr="00D768E8">
        <w:rPr>
          <w:b w:val="0"/>
          <w:bCs w:val="0"/>
        </w:rPr>
        <w:t xml:space="preserve"> miesięczny dochód, nie przekracza kwoty:</w:t>
      </w:r>
    </w:p>
    <w:p w:rsidR="00136588" w:rsidRPr="00D768E8" w:rsidRDefault="00136588" w:rsidP="00444DF3">
      <w:pPr>
        <w:pStyle w:val="Tekstpodstawowy"/>
        <w:ind w:left="540"/>
        <w:jc w:val="both"/>
        <w:rPr>
          <w:b w:val="0"/>
          <w:bCs w:val="0"/>
        </w:rPr>
      </w:pPr>
      <w:r w:rsidRPr="00D768E8">
        <w:rPr>
          <w:b w:val="0"/>
          <w:bCs w:val="0"/>
        </w:rPr>
        <w:t>a) 50 % przeciętnego wynagrodzenia, na osobę we wspólnym gospodarstwie domowym,</w:t>
      </w:r>
    </w:p>
    <w:p w:rsidR="00136588" w:rsidRPr="00D768E8" w:rsidRDefault="00136588" w:rsidP="00444DF3">
      <w:pPr>
        <w:pStyle w:val="Tekstpodstawowy"/>
        <w:ind w:left="540"/>
        <w:jc w:val="both"/>
        <w:rPr>
          <w:b w:val="0"/>
          <w:bCs w:val="0"/>
        </w:rPr>
      </w:pPr>
      <w:r w:rsidRPr="00D768E8">
        <w:rPr>
          <w:b w:val="0"/>
          <w:bCs w:val="0"/>
        </w:rPr>
        <w:t>b) 65 % przeciętnego wynagrodzenia w przypadku osoby samotnej.</w:t>
      </w:r>
    </w:p>
    <w:p w:rsidR="00136588" w:rsidRPr="00D768E8" w:rsidRDefault="00136588" w:rsidP="00444DF3">
      <w:pPr>
        <w:pStyle w:val="Tekstpodstawowy"/>
        <w:ind w:left="540"/>
        <w:jc w:val="both"/>
        <w:rPr>
          <w:b w:val="0"/>
          <w:bCs w:val="0"/>
        </w:rPr>
      </w:pPr>
    </w:p>
    <w:p w:rsidR="00136588" w:rsidRPr="00D768E8" w:rsidRDefault="00136588" w:rsidP="00444DF3">
      <w:pPr>
        <w:pStyle w:val="Tekstpodstawowy"/>
        <w:jc w:val="both"/>
        <w:rPr>
          <w:b w:val="0"/>
          <w:bCs w:val="0"/>
        </w:rPr>
      </w:pPr>
      <w:r w:rsidRPr="00D768E8">
        <w:rPr>
          <w:b w:val="0"/>
          <w:bCs w:val="0"/>
        </w:rPr>
        <w:t>2. Dofinansowaniu podlegają faktury (oryginały) określające zakup przedmiotów w latach 201</w:t>
      </w:r>
      <w:r w:rsidR="00991A2F" w:rsidRPr="00D768E8">
        <w:rPr>
          <w:b w:val="0"/>
          <w:bCs w:val="0"/>
        </w:rPr>
        <w:t>7</w:t>
      </w:r>
      <w:r w:rsidRPr="00D768E8">
        <w:rPr>
          <w:b w:val="0"/>
          <w:bCs w:val="0"/>
        </w:rPr>
        <w:t xml:space="preserve"> -201</w:t>
      </w:r>
      <w:r w:rsidR="0059692B" w:rsidRPr="00D768E8">
        <w:rPr>
          <w:b w:val="0"/>
          <w:bCs w:val="0"/>
        </w:rPr>
        <w:t>8 oraz faktury roku bieżącego</w:t>
      </w:r>
      <w:r w:rsidRPr="00D768E8">
        <w:rPr>
          <w:b w:val="0"/>
          <w:bCs w:val="0"/>
        </w:rPr>
        <w:t>.</w:t>
      </w:r>
    </w:p>
    <w:p w:rsidR="00136588" w:rsidRPr="00D768E8" w:rsidRDefault="00136588" w:rsidP="00444DF3">
      <w:pPr>
        <w:pStyle w:val="Tekstpodstawowy"/>
        <w:ind w:left="540"/>
        <w:jc w:val="both"/>
        <w:rPr>
          <w:b w:val="0"/>
          <w:bCs w:val="0"/>
        </w:rPr>
      </w:pPr>
    </w:p>
    <w:p w:rsidR="00136588" w:rsidRPr="00D768E8" w:rsidRDefault="00863986" w:rsidP="00444DF3">
      <w:pPr>
        <w:pStyle w:val="Tekstpodstawowy"/>
        <w:jc w:val="both"/>
        <w:rPr>
          <w:b w:val="0"/>
          <w:bCs w:val="0"/>
        </w:rPr>
      </w:pPr>
      <w:r w:rsidRPr="00D768E8">
        <w:rPr>
          <w:b w:val="0"/>
          <w:bCs w:val="0"/>
        </w:rPr>
        <w:t>3. Do wniosku</w:t>
      </w:r>
      <w:r w:rsidR="00136588" w:rsidRPr="00D768E8">
        <w:rPr>
          <w:b w:val="0"/>
          <w:bCs w:val="0"/>
        </w:rPr>
        <w:t xml:space="preserve"> należy dołączyć następujące dokumenty:</w:t>
      </w:r>
    </w:p>
    <w:p w:rsidR="00136588" w:rsidRPr="00D768E8" w:rsidRDefault="00136588" w:rsidP="00444DF3">
      <w:pPr>
        <w:pStyle w:val="Tekstpodstawowy"/>
        <w:jc w:val="both"/>
        <w:rPr>
          <w:b w:val="0"/>
          <w:bCs w:val="0"/>
        </w:rPr>
      </w:pPr>
      <w:r w:rsidRPr="00D768E8">
        <w:rPr>
          <w:b w:val="0"/>
          <w:bCs w:val="0"/>
        </w:rPr>
        <w:t xml:space="preserve">    -   kserokopię orzeczenia o niepełnosprawności (oryginał do wglądu),</w:t>
      </w:r>
    </w:p>
    <w:p w:rsidR="00136588" w:rsidRPr="00D768E8" w:rsidRDefault="00136588" w:rsidP="00444DF3">
      <w:pPr>
        <w:pStyle w:val="Tekstpodstawowy"/>
        <w:jc w:val="both"/>
        <w:rPr>
          <w:b w:val="0"/>
          <w:bCs w:val="0"/>
        </w:rPr>
      </w:pPr>
      <w:r w:rsidRPr="00D768E8">
        <w:rPr>
          <w:b w:val="0"/>
          <w:bCs w:val="0"/>
        </w:rPr>
        <w:t xml:space="preserve">    -   oświadczenie o dochodach,</w:t>
      </w:r>
    </w:p>
    <w:p w:rsidR="00136588" w:rsidRPr="00D768E8" w:rsidRDefault="00136588" w:rsidP="00444DF3">
      <w:pPr>
        <w:pStyle w:val="Tekstpodstawowy"/>
        <w:jc w:val="both"/>
        <w:rPr>
          <w:b w:val="0"/>
        </w:rPr>
      </w:pPr>
      <w:r w:rsidRPr="00D768E8">
        <w:rPr>
          <w:b w:val="0"/>
        </w:rPr>
        <w:t xml:space="preserve">   -  fakturę (oryginał) określającą  cenę nabycia z wyodrębnioną kwota opłaconą w ramach ubezpieczenia zdrowotnego oraz kwotę udziału własnego lub inny dokument potwierdzający zakup wraz z potwierdzoną za zgodność, przez świadczeniodawcę realizującego zlecenie, kopią zrealizowanego zlecenia na zaopatrzenie w przedmioty ortopedyczne i środki pomocnicze, albo </w:t>
      </w:r>
    </w:p>
    <w:p w:rsidR="00136588" w:rsidRPr="00D768E8" w:rsidRDefault="00136588" w:rsidP="00444DF3">
      <w:pPr>
        <w:pStyle w:val="Tekstpodstawowy"/>
        <w:jc w:val="both"/>
        <w:rPr>
          <w:b w:val="0"/>
        </w:rPr>
      </w:pPr>
      <w:r w:rsidRPr="00D768E8">
        <w:rPr>
          <w:b w:val="0"/>
        </w:rPr>
        <w:t xml:space="preserve">   -  kopię zlecenia na zaopatrzenie w przedmioty ortopedyczne i środki pomocnicze wraz  z ofertą określającą cenę nabycia z wyodrębnioną kwotą opłaconą w ramach ubezpieczenia zdrowotnego i kwotą udziału własnego oraz termin realizacji zlecenia od momentu przyjęcia do realizacji. </w:t>
      </w:r>
    </w:p>
    <w:p w:rsidR="00136588" w:rsidRPr="00D768E8" w:rsidRDefault="00136588" w:rsidP="00444DF3">
      <w:pPr>
        <w:pStyle w:val="Tekstpodstawowy"/>
        <w:jc w:val="both"/>
        <w:rPr>
          <w:b w:val="0"/>
        </w:rPr>
      </w:pPr>
    </w:p>
    <w:p w:rsidR="00136588" w:rsidRPr="00D768E8" w:rsidRDefault="00136588" w:rsidP="00444DF3">
      <w:pPr>
        <w:pStyle w:val="Tekstpodstawowy"/>
        <w:jc w:val="both"/>
        <w:rPr>
          <w:b w:val="0"/>
        </w:rPr>
      </w:pPr>
      <w:r w:rsidRPr="00D768E8">
        <w:rPr>
          <w:b w:val="0"/>
        </w:rPr>
        <w:t xml:space="preserve">4. Wnioski przyjmowane są przez cały rok, a decyzje o przyznawaniu lub odmowie  </w:t>
      </w:r>
    </w:p>
    <w:p w:rsidR="00136588" w:rsidRPr="00D768E8" w:rsidRDefault="00136588" w:rsidP="00444DF3">
      <w:pPr>
        <w:pStyle w:val="Tekstpodstawowy"/>
        <w:ind w:left="180" w:hanging="360"/>
        <w:jc w:val="both"/>
        <w:rPr>
          <w:b w:val="0"/>
        </w:rPr>
      </w:pPr>
      <w:r w:rsidRPr="00D768E8">
        <w:rPr>
          <w:b w:val="0"/>
        </w:rPr>
        <w:t xml:space="preserve">      przyznania dofinansowania podejmowane są według kolejności napływania kompletnych   wniosków w ciągu 30 dni od daty złożenia aż do momentu wyczerpania środków Funduszu  na dany rok kalendarzowy.</w:t>
      </w:r>
    </w:p>
    <w:p w:rsidR="00136588" w:rsidRPr="00D768E8" w:rsidRDefault="00136588" w:rsidP="00444DF3">
      <w:pPr>
        <w:pStyle w:val="Tekstpodstawowy"/>
        <w:numPr>
          <w:ilvl w:val="0"/>
          <w:numId w:val="8"/>
        </w:numPr>
        <w:jc w:val="both"/>
        <w:rPr>
          <w:b w:val="0"/>
        </w:rPr>
      </w:pPr>
      <w:r w:rsidRPr="00D768E8">
        <w:rPr>
          <w:b w:val="0"/>
        </w:rPr>
        <w:t>W przypadku otrzymania dodatkowych środków PFRON w drodze przesunięć między zadaniami realizowanymi zgodnie z uchwałą</w:t>
      </w:r>
      <w:r w:rsidR="00991A2F" w:rsidRPr="00D768E8">
        <w:rPr>
          <w:b w:val="0"/>
        </w:rPr>
        <w:t xml:space="preserve"> wnioski ponownie będą rozpatrywane wg kolejności rejestracji w elektronicznym systemie obiegu dokumentów EOD.</w:t>
      </w:r>
    </w:p>
    <w:p w:rsidR="00077793" w:rsidRPr="00D768E8" w:rsidRDefault="00077793" w:rsidP="00444DF3">
      <w:pPr>
        <w:pStyle w:val="Standard"/>
        <w:numPr>
          <w:ilvl w:val="0"/>
          <w:numId w:val="8"/>
        </w:numPr>
        <w:autoSpaceDE w:val="0"/>
        <w:jc w:val="both"/>
        <w:rPr>
          <w:rFonts w:eastAsia="Calibri" w:cs="Times New Roman"/>
        </w:rPr>
      </w:pPr>
      <w:r w:rsidRPr="00D768E8">
        <w:rPr>
          <w:rFonts w:eastAsia="Calibri" w:cs="Times New Roman"/>
        </w:rPr>
        <w:t>Wnioski, które nie uzyskały dofinansowania na skutek wyczerpania środków finansowych zostają</w:t>
      </w:r>
      <w:r w:rsidR="00DE25EA" w:rsidRPr="00D768E8">
        <w:rPr>
          <w:rFonts w:eastAsia="Calibri" w:cs="Times New Roman"/>
        </w:rPr>
        <w:t xml:space="preserve"> </w:t>
      </w:r>
      <w:r w:rsidRPr="00D768E8">
        <w:rPr>
          <w:rFonts w:eastAsia="Calibri" w:cs="Times New Roman"/>
        </w:rPr>
        <w:t>rozpatrzone negatywnie. Wnioskodawcy mają możliwość ponownego złożenia wniosku w roku</w:t>
      </w:r>
      <w:r w:rsidR="00CB6146" w:rsidRPr="00D768E8">
        <w:rPr>
          <w:rFonts w:eastAsia="Calibri" w:cs="Times New Roman"/>
        </w:rPr>
        <w:t xml:space="preserve"> </w:t>
      </w:r>
      <w:r w:rsidRPr="00D768E8">
        <w:rPr>
          <w:rFonts w:eastAsia="Calibri" w:cs="Times New Roman"/>
        </w:rPr>
        <w:t>następnym po dostarczeniu aktualnych dokumentów wymaganych do uzyskania dofinansowania.</w:t>
      </w:r>
    </w:p>
    <w:p w:rsidR="00FD3852" w:rsidRPr="00D768E8" w:rsidRDefault="00FD3852" w:rsidP="00444DF3">
      <w:pPr>
        <w:pStyle w:val="Standard"/>
        <w:numPr>
          <w:ilvl w:val="0"/>
          <w:numId w:val="8"/>
        </w:numPr>
        <w:autoSpaceDE w:val="0"/>
        <w:jc w:val="both"/>
        <w:rPr>
          <w:rFonts w:eastAsia="Calibri" w:cs="Times New Roman"/>
        </w:rPr>
      </w:pPr>
      <w:r w:rsidRPr="00D768E8">
        <w:rPr>
          <w:rFonts w:eastAsia="Calibri" w:cs="Times New Roman"/>
        </w:rPr>
        <w:t>Osoby, które złożą wniosek przed podjęciem przez Radę Miejską w Elblągu uchwały w sprawie określania zadań powiatu z zakresu rehabilitacji zawodowej społecznej na które przeznacza się środki PFRON, inform</w:t>
      </w:r>
      <w:r w:rsidR="00343052" w:rsidRPr="00D768E8">
        <w:rPr>
          <w:rFonts w:eastAsia="Calibri" w:cs="Times New Roman"/>
        </w:rPr>
        <w:t>owane są</w:t>
      </w:r>
      <w:r w:rsidRPr="00D768E8">
        <w:rPr>
          <w:rFonts w:eastAsia="Calibri" w:cs="Times New Roman"/>
        </w:rPr>
        <w:t xml:space="preserve"> o rozpatrzeniu wniosku „w </w:t>
      </w:r>
      <w:r w:rsidRPr="00D768E8">
        <w:rPr>
          <w:rFonts w:eastAsia="Calibri" w:cs="Times New Roman"/>
        </w:rPr>
        <w:lastRenderedPageBreak/>
        <w:t>terminie późniejszym” tj. po otrzymaniu środków PFRON i zatwierdzeniu</w:t>
      </w:r>
      <w:r w:rsidR="00863986" w:rsidRPr="00D768E8">
        <w:rPr>
          <w:rFonts w:eastAsia="Calibri" w:cs="Times New Roman"/>
        </w:rPr>
        <w:t xml:space="preserve"> ich podziału</w:t>
      </w:r>
      <w:r w:rsidRPr="00D768E8">
        <w:rPr>
          <w:rFonts w:eastAsia="Calibri" w:cs="Times New Roman"/>
        </w:rPr>
        <w:t xml:space="preserve"> przez Radę Miejską w Elblągu.</w:t>
      </w:r>
    </w:p>
    <w:p w:rsidR="00136588" w:rsidRPr="00D768E8" w:rsidRDefault="00136588" w:rsidP="00444DF3">
      <w:pPr>
        <w:pStyle w:val="Tekstpodstawowy"/>
        <w:jc w:val="both"/>
        <w:rPr>
          <w:b w:val="0"/>
        </w:rPr>
      </w:pPr>
    </w:p>
    <w:p w:rsidR="00136588" w:rsidRPr="00D768E8" w:rsidRDefault="00136588" w:rsidP="00444DF3">
      <w:pPr>
        <w:pStyle w:val="Tekstpodstawowy"/>
        <w:jc w:val="both"/>
        <w:rPr>
          <w:b w:val="0"/>
        </w:rPr>
      </w:pPr>
      <w:r w:rsidRPr="00D768E8">
        <w:rPr>
          <w:b w:val="0"/>
        </w:rPr>
        <w:t>5. Wnioski niekompletne nie podlegają rozpatrzeniu.</w:t>
      </w:r>
    </w:p>
    <w:p w:rsidR="00136588" w:rsidRPr="00D768E8" w:rsidRDefault="00136588" w:rsidP="00444DF3">
      <w:pPr>
        <w:pStyle w:val="Tekstpodstawowy"/>
        <w:jc w:val="both"/>
        <w:rPr>
          <w:b w:val="0"/>
        </w:rPr>
      </w:pPr>
    </w:p>
    <w:p w:rsidR="00136588" w:rsidRPr="00D768E8" w:rsidRDefault="00136588" w:rsidP="00444DF3">
      <w:pPr>
        <w:pStyle w:val="Tekstpodstawowy"/>
        <w:jc w:val="both"/>
        <w:rPr>
          <w:b w:val="0"/>
        </w:rPr>
      </w:pPr>
      <w:r w:rsidRPr="00D768E8">
        <w:rPr>
          <w:b w:val="0"/>
        </w:rPr>
        <w:t xml:space="preserve">6. Decyzję o przyznaniu lub odmowie przyznania dofinansowania podejmuje </w:t>
      </w:r>
      <w:r w:rsidR="006200D6" w:rsidRPr="00D768E8">
        <w:rPr>
          <w:b w:val="0"/>
        </w:rPr>
        <w:t>dyrektor</w:t>
      </w:r>
      <w:r w:rsidRPr="00D768E8">
        <w:rPr>
          <w:b w:val="0"/>
        </w:rPr>
        <w:t xml:space="preserve"> </w:t>
      </w:r>
      <w:r w:rsidR="006200D6" w:rsidRPr="00D768E8">
        <w:rPr>
          <w:b w:val="0"/>
        </w:rPr>
        <w:t>Departamentu</w:t>
      </w:r>
      <w:r w:rsidRPr="00D768E8">
        <w:rPr>
          <w:b w:val="0"/>
        </w:rPr>
        <w:t xml:space="preserve"> Zdrowia i Spraw Społecznych, Urzędu Miejskiego w Elblągu.</w:t>
      </w:r>
    </w:p>
    <w:p w:rsidR="00136588" w:rsidRPr="00D768E8" w:rsidRDefault="00136588" w:rsidP="00444DF3">
      <w:pPr>
        <w:pStyle w:val="Tekstpodstawowy"/>
        <w:jc w:val="both"/>
        <w:rPr>
          <w:b w:val="0"/>
        </w:rPr>
      </w:pPr>
      <w:r w:rsidRPr="00D768E8">
        <w:rPr>
          <w:b w:val="0"/>
        </w:rPr>
        <w:t xml:space="preserve">    </w:t>
      </w:r>
    </w:p>
    <w:p w:rsidR="00136588" w:rsidRPr="00D768E8" w:rsidRDefault="00136588" w:rsidP="00444DF3">
      <w:pPr>
        <w:pStyle w:val="Tekstpodstawowy"/>
        <w:jc w:val="both"/>
        <w:rPr>
          <w:b w:val="0"/>
        </w:rPr>
      </w:pPr>
      <w:r w:rsidRPr="00D768E8">
        <w:rPr>
          <w:b w:val="0"/>
        </w:rPr>
        <w:t>7. Podanie przez wnioskodawcę informacji niezgodnych z prawdą, bez względu na to, czego   dotyczą, eliminują wniosek z dalszego rozpatrywania.</w:t>
      </w:r>
    </w:p>
    <w:p w:rsidR="00136588" w:rsidRPr="00D768E8" w:rsidRDefault="00136588" w:rsidP="00444DF3">
      <w:pPr>
        <w:pStyle w:val="Tekstpodstawowy"/>
        <w:jc w:val="both"/>
        <w:rPr>
          <w:b w:val="0"/>
        </w:rPr>
      </w:pPr>
    </w:p>
    <w:p w:rsidR="00136588" w:rsidRPr="00D768E8" w:rsidRDefault="00136588" w:rsidP="00444DF3">
      <w:pPr>
        <w:pStyle w:val="Tekstpodstawowy"/>
        <w:jc w:val="both"/>
        <w:rPr>
          <w:b w:val="0"/>
        </w:rPr>
      </w:pPr>
      <w:r w:rsidRPr="00D768E8">
        <w:rPr>
          <w:b w:val="0"/>
        </w:rPr>
        <w:t>8. W przypadku zgonu wnioskodawcy</w:t>
      </w:r>
      <w:r w:rsidR="00863986" w:rsidRPr="00D768E8">
        <w:rPr>
          <w:b w:val="0"/>
        </w:rPr>
        <w:t>,</w:t>
      </w:r>
      <w:r w:rsidRPr="00D768E8">
        <w:rPr>
          <w:b w:val="0"/>
        </w:rPr>
        <w:t xml:space="preserve"> wniosek nie podlega dalszemu rozpatrywaniu.</w:t>
      </w:r>
    </w:p>
    <w:p w:rsidR="00136588" w:rsidRPr="00D768E8" w:rsidRDefault="00136588" w:rsidP="00444DF3">
      <w:pPr>
        <w:pStyle w:val="Tekstpodstawowy"/>
        <w:jc w:val="both"/>
        <w:rPr>
          <w:b w:val="0"/>
        </w:rPr>
      </w:pPr>
    </w:p>
    <w:p w:rsidR="00136588" w:rsidRPr="00D768E8" w:rsidRDefault="00136588" w:rsidP="00444DF3">
      <w:pPr>
        <w:pStyle w:val="Tekstpodstawowy"/>
        <w:jc w:val="both"/>
        <w:rPr>
          <w:b w:val="0"/>
        </w:rPr>
      </w:pPr>
      <w:r w:rsidRPr="00D768E8">
        <w:rPr>
          <w:b w:val="0"/>
        </w:rPr>
        <w:t xml:space="preserve">9. Wysokość dofinansowania </w:t>
      </w:r>
      <w:r w:rsidR="00863986" w:rsidRPr="00D768E8">
        <w:rPr>
          <w:b w:val="0"/>
        </w:rPr>
        <w:t xml:space="preserve">comiesięcznych przedmiotów dla dzieci jak i osób dorosłych </w:t>
      </w:r>
      <w:r w:rsidRPr="00D768E8">
        <w:rPr>
          <w:b w:val="0"/>
        </w:rPr>
        <w:t>wynosi:</w:t>
      </w:r>
    </w:p>
    <w:p w:rsidR="00136588" w:rsidRPr="00D768E8" w:rsidRDefault="00136588" w:rsidP="00444DF3">
      <w:pPr>
        <w:pStyle w:val="Tekstpodstawowy"/>
        <w:ind w:left="360" w:hanging="360"/>
        <w:jc w:val="both"/>
        <w:rPr>
          <w:b w:val="0"/>
        </w:rPr>
      </w:pPr>
      <w:r w:rsidRPr="00D768E8">
        <w:rPr>
          <w:b w:val="0"/>
        </w:rPr>
        <w:t xml:space="preserve">    1) do 100 % udziału własnego osoby niepełnosprawnej w limicie ceny ustalonym przez    NFZ na podstawie odrębnych przepisów, jeżeli taki udział jest wymagany,</w:t>
      </w:r>
    </w:p>
    <w:p w:rsidR="00136588" w:rsidRPr="00D768E8" w:rsidRDefault="00136588" w:rsidP="00444DF3">
      <w:pPr>
        <w:pStyle w:val="Tekstpodstawowy"/>
        <w:jc w:val="both"/>
        <w:rPr>
          <w:b w:val="0"/>
        </w:rPr>
      </w:pPr>
      <w:r w:rsidRPr="00D768E8">
        <w:rPr>
          <w:b w:val="0"/>
        </w:rPr>
        <w:t xml:space="preserve">    2) do 150 % sumy kwoty limitu, o którym mowa w pkt. 1, oraz wymaganego udziału  </w:t>
      </w:r>
    </w:p>
    <w:p w:rsidR="00136588" w:rsidRPr="00D768E8" w:rsidRDefault="00136588" w:rsidP="00444DF3">
      <w:pPr>
        <w:pStyle w:val="Tekstpodstawowy"/>
        <w:ind w:left="540" w:hanging="540"/>
        <w:jc w:val="both"/>
        <w:rPr>
          <w:b w:val="0"/>
        </w:rPr>
      </w:pPr>
      <w:r w:rsidRPr="00D768E8">
        <w:rPr>
          <w:b w:val="0"/>
        </w:rPr>
        <w:t xml:space="preserve">        własnego osoby niepełnosprawnej w zakupie tych przedmiotów i środków, jeżeli cena</w:t>
      </w:r>
      <w:r w:rsidRPr="00D768E8">
        <w:t xml:space="preserve">  </w:t>
      </w:r>
      <w:r w:rsidRPr="00D768E8">
        <w:rPr>
          <w:b w:val="0"/>
        </w:rPr>
        <w:t>zakupu jest wyższa niż ustalony limit.</w:t>
      </w:r>
    </w:p>
    <w:p w:rsidR="00136588" w:rsidRPr="00D768E8" w:rsidRDefault="00136588" w:rsidP="00444DF3">
      <w:pPr>
        <w:pStyle w:val="Tekstpodstawowy"/>
        <w:jc w:val="both"/>
        <w:rPr>
          <w:b w:val="0"/>
        </w:rPr>
      </w:pPr>
    </w:p>
    <w:p w:rsidR="00136588" w:rsidRPr="00D768E8" w:rsidRDefault="00136588" w:rsidP="00444DF3">
      <w:pPr>
        <w:jc w:val="both"/>
      </w:pPr>
      <w:r w:rsidRPr="00D768E8">
        <w:t>10. Ponadto wprowadza się odrębne regulacje wysokości przyznawanego dofinansowania dla osób dorosłych do zakupu przedmiotów ortopedycznych i środków pomocniczych i tak dofinansowanie do:</w:t>
      </w:r>
    </w:p>
    <w:p w:rsidR="00136588" w:rsidRPr="00D768E8" w:rsidRDefault="00136588" w:rsidP="00444DF3">
      <w:pPr>
        <w:jc w:val="both"/>
      </w:pPr>
    </w:p>
    <w:p w:rsidR="00136588" w:rsidRPr="00D768E8" w:rsidRDefault="00136588" w:rsidP="00444DF3">
      <w:pPr>
        <w:numPr>
          <w:ilvl w:val="0"/>
          <w:numId w:val="3"/>
        </w:numPr>
        <w:ind w:left="360"/>
        <w:jc w:val="both"/>
      </w:pPr>
      <w:r w:rsidRPr="00D768E8">
        <w:t xml:space="preserve">zakupu aparatów słuchowych na przewodnictwo powietrzne dla osób dorosłych wynosi do 500 zł. jednego aparatu słuchowego a w przypadku aparatów na przewodnictwo kostne </w:t>
      </w:r>
      <w:r w:rsidR="00E321A1" w:rsidRPr="00D768E8">
        <w:t xml:space="preserve">do </w:t>
      </w:r>
      <w:r w:rsidRPr="00D768E8">
        <w:t xml:space="preserve">900 zł. </w:t>
      </w:r>
    </w:p>
    <w:p w:rsidR="00136588" w:rsidRPr="00D768E8" w:rsidRDefault="00136588" w:rsidP="00444DF3">
      <w:pPr>
        <w:numPr>
          <w:ilvl w:val="0"/>
          <w:numId w:val="3"/>
        </w:numPr>
        <w:ind w:left="360"/>
        <w:jc w:val="both"/>
      </w:pPr>
      <w:r w:rsidRPr="00D768E8">
        <w:t xml:space="preserve">zakupu </w:t>
      </w:r>
      <w:r w:rsidR="00E321A1" w:rsidRPr="00D768E8">
        <w:t>wyrobów medycznych z dofinansowaniem NFZ równoważnym</w:t>
      </w:r>
      <w:r w:rsidR="00863986" w:rsidRPr="00D768E8">
        <w:t xml:space="preserve"> i wyższym niż</w:t>
      </w:r>
      <w:r w:rsidR="00E321A1" w:rsidRPr="00D768E8">
        <w:t xml:space="preserve"> 1000 zł. </w:t>
      </w:r>
      <w:r w:rsidRPr="00D768E8">
        <w:t xml:space="preserve">dla osób dorosłych wynosi nie więcej niż </w:t>
      </w:r>
      <w:r w:rsidR="000D6678" w:rsidRPr="00D768E8">
        <w:t xml:space="preserve">do </w:t>
      </w:r>
      <w:r w:rsidRPr="00D768E8">
        <w:t>kwot</w:t>
      </w:r>
      <w:r w:rsidR="000D6678" w:rsidRPr="00D768E8">
        <w:t>y</w:t>
      </w:r>
      <w:r w:rsidRPr="00D768E8">
        <w:t xml:space="preserve"> refundacji wyznaczon</w:t>
      </w:r>
      <w:r w:rsidR="000D6678" w:rsidRPr="00D768E8">
        <w:t>ej</w:t>
      </w:r>
      <w:r w:rsidR="00E321A1" w:rsidRPr="00D768E8">
        <w:t xml:space="preserve"> przez Narodowy Fundusz Zdrowia.</w:t>
      </w:r>
    </w:p>
    <w:p w:rsidR="00136588" w:rsidRPr="00D768E8" w:rsidRDefault="00136588" w:rsidP="00444DF3">
      <w:pPr>
        <w:ind w:left="420"/>
        <w:jc w:val="both"/>
      </w:pPr>
    </w:p>
    <w:p w:rsidR="00136588" w:rsidRPr="00D768E8" w:rsidRDefault="00136588" w:rsidP="00444DF3">
      <w:pPr>
        <w:ind w:left="360" w:hanging="360"/>
        <w:jc w:val="both"/>
      </w:pPr>
      <w:r w:rsidRPr="00D768E8">
        <w:t>11. Faktura winna określać koszt całkowity, kwotę refundowaną przez NFZ, kwotę opłaconą przez wnioskodawcę - osobę niepełnosprawną.</w:t>
      </w:r>
    </w:p>
    <w:p w:rsidR="008E1F7C" w:rsidRPr="00D768E8" w:rsidRDefault="008E1F7C" w:rsidP="00444DF3">
      <w:pPr>
        <w:ind w:left="360" w:hanging="360"/>
        <w:jc w:val="both"/>
      </w:pPr>
    </w:p>
    <w:p w:rsidR="00136588" w:rsidRPr="00D768E8" w:rsidRDefault="00136588" w:rsidP="00444DF3">
      <w:pPr>
        <w:pStyle w:val="Tekstpodstawowy"/>
        <w:tabs>
          <w:tab w:val="left" w:pos="-709"/>
        </w:tabs>
        <w:jc w:val="both"/>
        <w:rPr>
          <w:b w:val="0"/>
        </w:rPr>
      </w:pPr>
      <w:r w:rsidRPr="00D768E8">
        <w:rPr>
          <w:b w:val="0"/>
          <w:bCs w:val="0"/>
        </w:rPr>
        <w:t xml:space="preserve">12. </w:t>
      </w:r>
      <w:r w:rsidRPr="00D768E8">
        <w:rPr>
          <w:b w:val="0"/>
        </w:rPr>
        <w:t xml:space="preserve">Przekazanie środków finansowych następuje w terminie 30 dni od dnia złożenia              </w:t>
      </w:r>
    </w:p>
    <w:p w:rsidR="00136588" w:rsidRPr="00D768E8" w:rsidRDefault="00136588" w:rsidP="00444DF3">
      <w:pPr>
        <w:pStyle w:val="Tekstpodstawowy"/>
        <w:tabs>
          <w:tab w:val="left" w:pos="-709"/>
        </w:tabs>
        <w:ind w:left="360" w:hanging="360"/>
        <w:jc w:val="both"/>
        <w:rPr>
          <w:b w:val="0"/>
        </w:rPr>
      </w:pPr>
      <w:r w:rsidRPr="00D768E8">
        <w:rPr>
          <w:b w:val="0"/>
        </w:rPr>
        <w:t xml:space="preserve">      wymaganego kompletu dokumentów, przelewem na wskazane przez wnioskodawcę konto   lub przez wypłatę w kasie Urzędu Miejskiego w Elb</w:t>
      </w:r>
      <w:r w:rsidR="00E321A1" w:rsidRPr="00D768E8">
        <w:rPr>
          <w:b w:val="0"/>
        </w:rPr>
        <w:t>lągu.</w:t>
      </w:r>
      <w:r w:rsidRPr="00D768E8">
        <w:rPr>
          <w:b w:val="0"/>
        </w:rPr>
        <w:t xml:space="preserve"> </w:t>
      </w:r>
    </w:p>
    <w:p w:rsidR="008E1F7C" w:rsidRPr="00D768E8" w:rsidRDefault="008E1F7C" w:rsidP="00444DF3">
      <w:pPr>
        <w:pStyle w:val="Tekstpodstawowy"/>
        <w:tabs>
          <w:tab w:val="left" w:pos="-709"/>
        </w:tabs>
        <w:ind w:left="360" w:hanging="360"/>
        <w:jc w:val="both"/>
        <w:rPr>
          <w:b w:val="0"/>
        </w:rPr>
      </w:pPr>
    </w:p>
    <w:p w:rsidR="00136588" w:rsidRPr="00D768E8" w:rsidRDefault="00136588" w:rsidP="00444DF3">
      <w:pPr>
        <w:pStyle w:val="Tekstpodstawowy"/>
        <w:tabs>
          <w:tab w:val="left" w:pos="-709"/>
        </w:tabs>
        <w:ind w:left="360" w:hanging="360"/>
        <w:jc w:val="both"/>
        <w:rPr>
          <w:b w:val="0"/>
        </w:rPr>
      </w:pPr>
      <w:r w:rsidRPr="00D768E8">
        <w:rPr>
          <w:b w:val="0"/>
        </w:rPr>
        <w:t>13. Zaopatrzenie ortopedyczne i środki pomocnicze zakupione w systemie ratalnym nie podlegają dofinansowaniu ze środków Państwowego Funduszu Rehabilitacji Osób Niepełnosprawnych.</w:t>
      </w:r>
    </w:p>
    <w:p w:rsidR="008E1F7C" w:rsidRPr="00D768E8" w:rsidRDefault="008E1F7C" w:rsidP="00444DF3">
      <w:pPr>
        <w:pStyle w:val="Tekstpodstawowy"/>
        <w:tabs>
          <w:tab w:val="left" w:pos="-709"/>
        </w:tabs>
        <w:ind w:left="360" w:hanging="360"/>
        <w:jc w:val="both"/>
        <w:rPr>
          <w:b w:val="0"/>
        </w:rPr>
      </w:pPr>
    </w:p>
    <w:p w:rsidR="00136588" w:rsidRPr="00D768E8" w:rsidRDefault="002F2236" w:rsidP="00421A6B">
      <w:pPr>
        <w:pStyle w:val="Tekstpodstawowy"/>
        <w:tabs>
          <w:tab w:val="left" w:pos="284"/>
        </w:tabs>
        <w:ind w:left="284" w:hanging="647"/>
        <w:jc w:val="both"/>
        <w:rPr>
          <w:b w:val="0"/>
          <w:bCs w:val="0"/>
        </w:rPr>
      </w:pPr>
      <w:r w:rsidRPr="00D768E8">
        <w:rPr>
          <w:b w:val="0"/>
        </w:rPr>
        <w:t xml:space="preserve">      14. </w:t>
      </w:r>
      <w:r w:rsidR="00136588" w:rsidRPr="00D768E8">
        <w:rPr>
          <w:b w:val="0"/>
          <w:bCs w:val="0"/>
        </w:rPr>
        <w:t xml:space="preserve">W szczególnie uzasadnionych przypadkach </w:t>
      </w:r>
      <w:r w:rsidR="00E321A1" w:rsidRPr="00D768E8">
        <w:rPr>
          <w:b w:val="0"/>
          <w:bCs w:val="0"/>
        </w:rPr>
        <w:t>dyrektor</w:t>
      </w:r>
      <w:r w:rsidR="00136588" w:rsidRPr="00D768E8">
        <w:rPr>
          <w:b w:val="0"/>
          <w:bCs w:val="0"/>
        </w:rPr>
        <w:t xml:space="preserve"> </w:t>
      </w:r>
      <w:r w:rsidR="00E321A1" w:rsidRPr="00D768E8">
        <w:rPr>
          <w:b w:val="0"/>
          <w:bCs w:val="0"/>
        </w:rPr>
        <w:t>Departamentu</w:t>
      </w:r>
      <w:r w:rsidR="00136588" w:rsidRPr="00D768E8">
        <w:rPr>
          <w:b w:val="0"/>
          <w:bCs w:val="0"/>
        </w:rPr>
        <w:t xml:space="preserve"> Zdrowia i </w:t>
      </w:r>
      <w:r w:rsidRPr="00D768E8">
        <w:rPr>
          <w:b w:val="0"/>
          <w:bCs w:val="0"/>
        </w:rPr>
        <w:t xml:space="preserve">  </w:t>
      </w:r>
      <w:r w:rsidR="00421A6B" w:rsidRPr="00D768E8">
        <w:rPr>
          <w:b w:val="0"/>
          <w:bCs w:val="0"/>
        </w:rPr>
        <w:t xml:space="preserve">  </w:t>
      </w:r>
      <w:r w:rsidR="00136588" w:rsidRPr="00D768E8">
        <w:rPr>
          <w:b w:val="0"/>
          <w:bCs w:val="0"/>
        </w:rPr>
        <w:t>Spraw Społecznych, Urzędu Miejskiego w Elblągu może zwiększyć dofinansowanie zaopatrzenia w sprzęt ortopedyczny  do wysokości nie większej niż kwota limitu wyznaczonego przez Narodowy Fundusz Zdrowia.</w:t>
      </w:r>
    </w:p>
    <w:p w:rsidR="008E1F7C" w:rsidRPr="00D768E8" w:rsidRDefault="008E1F7C" w:rsidP="00421A6B">
      <w:pPr>
        <w:pStyle w:val="Tekstpodstawowy"/>
        <w:tabs>
          <w:tab w:val="left" w:pos="284"/>
        </w:tabs>
        <w:ind w:left="284" w:hanging="647"/>
        <w:jc w:val="both"/>
        <w:rPr>
          <w:b w:val="0"/>
          <w:bCs w:val="0"/>
        </w:rPr>
      </w:pPr>
    </w:p>
    <w:p w:rsidR="00136588" w:rsidRPr="00D768E8" w:rsidRDefault="00136588" w:rsidP="00444DF3">
      <w:pPr>
        <w:pStyle w:val="Tekstpodstawowy"/>
        <w:tabs>
          <w:tab w:val="left" w:pos="-709"/>
        </w:tabs>
        <w:ind w:left="360" w:hanging="360"/>
        <w:jc w:val="both"/>
        <w:rPr>
          <w:b w:val="0"/>
        </w:rPr>
      </w:pPr>
      <w:r w:rsidRPr="00D768E8">
        <w:rPr>
          <w:b w:val="0"/>
        </w:rPr>
        <w:t xml:space="preserve">15. W przypadku gdy </w:t>
      </w:r>
      <w:r w:rsidR="00E321A1" w:rsidRPr="00D768E8">
        <w:rPr>
          <w:b w:val="0"/>
        </w:rPr>
        <w:t>Departament</w:t>
      </w:r>
      <w:r w:rsidRPr="00D768E8">
        <w:rPr>
          <w:b w:val="0"/>
        </w:rPr>
        <w:t xml:space="preserve"> Zdrowia i Spraw Społecznych, Urzędu Miejskiego w Elblągu poweźmie wątpliwość odnośnie do podanych we wniosku o dofinansowanie </w:t>
      </w:r>
      <w:r w:rsidRPr="00D768E8">
        <w:rPr>
          <w:b w:val="0"/>
        </w:rPr>
        <w:lastRenderedPageBreak/>
        <w:t>danych, w szczególności co do wysokości dochodów i liczby osób pozostających we wspólnym gospodarstwie domowym, mających wpływ na przyznanie dofinansowania, wzywa wnioskodawcę do złożenia w wyznaczonym terminie, nie dłuższym niż 14 dni, licząc od dnia otrzymania wezwania, wyjaśnień w sprawie dostarczenia niezbędnych dokumentów.</w:t>
      </w:r>
    </w:p>
    <w:p w:rsidR="008E1F7C" w:rsidRPr="00D768E8" w:rsidRDefault="008E1F7C" w:rsidP="00444DF3">
      <w:pPr>
        <w:pStyle w:val="Tekstpodstawowy"/>
        <w:tabs>
          <w:tab w:val="left" w:pos="-709"/>
        </w:tabs>
        <w:ind w:left="360" w:hanging="360"/>
        <w:jc w:val="both"/>
        <w:rPr>
          <w:b w:val="0"/>
        </w:rPr>
      </w:pPr>
    </w:p>
    <w:p w:rsidR="008E1F7C" w:rsidRPr="00D768E8" w:rsidRDefault="008E1F7C" w:rsidP="0001573E">
      <w:pPr>
        <w:jc w:val="both"/>
      </w:pPr>
    </w:p>
    <w:p w:rsidR="00136588" w:rsidRPr="00D768E8" w:rsidRDefault="002F2236" w:rsidP="00421A6B">
      <w:pPr>
        <w:pStyle w:val="Standard"/>
        <w:autoSpaceDE w:val="0"/>
        <w:jc w:val="both"/>
        <w:rPr>
          <w:rFonts w:eastAsia="Calibri" w:cs="Times New Roman"/>
        </w:rPr>
      </w:pPr>
      <w:r w:rsidRPr="00D768E8">
        <w:rPr>
          <w:rFonts w:cs="Times New Roman"/>
        </w:rPr>
        <w:t>1</w:t>
      </w:r>
      <w:r w:rsidR="00DE03C1" w:rsidRPr="00D768E8">
        <w:rPr>
          <w:rFonts w:cs="Times New Roman"/>
        </w:rPr>
        <w:t>6</w:t>
      </w:r>
      <w:r w:rsidRPr="00D768E8">
        <w:rPr>
          <w:rFonts w:cs="Times New Roman"/>
        </w:rPr>
        <w:t>.</w:t>
      </w:r>
      <w:r w:rsidR="000A61EB" w:rsidRPr="00D768E8">
        <w:rPr>
          <w:rFonts w:cs="Times New Roman"/>
        </w:rPr>
        <w:t xml:space="preserve"> </w:t>
      </w:r>
      <w:r w:rsidRPr="00D768E8">
        <w:rPr>
          <w:rFonts w:eastAsia="Calibri" w:cs="Times New Roman"/>
        </w:rPr>
        <w:t>W sprawach nieuregulowanych</w:t>
      </w:r>
      <w:r w:rsidR="00361FE9" w:rsidRPr="00D768E8">
        <w:rPr>
          <w:rFonts w:eastAsia="Calibri" w:cs="Times New Roman"/>
        </w:rPr>
        <w:t xml:space="preserve"> w</w:t>
      </w:r>
      <w:r w:rsidRPr="00D768E8">
        <w:rPr>
          <w:rFonts w:eastAsia="Calibri" w:cs="Times New Roman"/>
        </w:rPr>
        <w:t xml:space="preserve"> niniejszy</w:t>
      </w:r>
      <w:r w:rsidR="00361FE9" w:rsidRPr="00D768E8">
        <w:rPr>
          <w:rFonts w:eastAsia="Calibri" w:cs="Times New Roman"/>
        </w:rPr>
        <w:t>ch</w:t>
      </w:r>
      <w:r w:rsidRPr="00D768E8">
        <w:rPr>
          <w:rFonts w:eastAsia="Calibri" w:cs="Times New Roman"/>
        </w:rPr>
        <w:t xml:space="preserve"> </w:t>
      </w:r>
      <w:r w:rsidR="00361FE9" w:rsidRPr="00D768E8">
        <w:rPr>
          <w:rFonts w:eastAsia="Calibri" w:cs="Times New Roman"/>
        </w:rPr>
        <w:t>Zasadach</w:t>
      </w:r>
      <w:r w:rsidRPr="00D768E8">
        <w:rPr>
          <w:rFonts w:eastAsia="Calibri" w:cs="Times New Roman"/>
        </w:rPr>
        <w:t xml:space="preserve"> zastosowanie mają </w:t>
      </w:r>
      <w:r w:rsidR="00421A6B" w:rsidRPr="00D768E8">
        <w:rPr>
          <w:rFonts w:eastAsia="Calibri" w:cs="Times New Roman"/>
        </w:rPr>
        <w:t xml:space="preserve">  </w:t>
      </w:r>
      <w:r w:rsidR="00421A6B" w:rsidRPr="00D768E8">
        <w:rPr>
          <w:rFonts w:eastAsia="Calibri" w:cs="Times New Roman"/>
        </w:rPr>
        <w:br/>
        <w:t xml:space="preserve">      </w:t>
      </w:r>
      <w:r w:rsidRPr="00D768E8">
        <w:rPr>
          <w:rFonts w:eastAsia="Calibri" w:cs="Times New Roman"/>
        </w:rPr>
        <w:t xml:space="preserve">przepisy ustawy z dnia 27 sierpnia 1997r. o rehabilitacji zawodowej i społecznej </w:t>
      </w:r>
      <w:r w:rsidR="00421A6B" w:rsidRPr="00D768E8">
        <w:rPr>
          <w:rFonts w:eastAsia="Calibri" w:cs="Times New Roman"/>
        </w:rPr>
        <w:t xml:space="preserve">  </w:t>
      </w:r>
      <w:r w:rsidR="00421A6B" w:rsidRPr="00D768E8">
        <w:rPr>
          <w:rFonts w:eastAsia="Calibri" w:cs="Times New Roman"/>
        </w:rPr>
        <w:br/>
        <w:t xml:space="preserve">      </w:t>
      </w:r>
      <w:r w:rsidRPr="00D768E8">
        <w:rPr>
          <w:rFonts w:eastAsia="Calibri" w:cs="Times New Roman"/>
        </w:rPr>
        <w:t xml:space="preserve">oraz zatrudnianiu osób niepełnosprawnych (tekst jedn. Dz. U. 2018 poz.511) oraz </w:t>
      </w:r>
      <w:r w:rsidR="00421A6B" w:rsidRPr="00D768E8">
        <w:rPr>
          <w:rFonts w:eastAsia="Calibri" w:cs="Times New Roman"/>
        </w:rPr>
        <w:br/>
        <w:t xml:space="preserve">      </w:t>
      </w:r>
      <w:r w:rsidRPr="00D768E8">
        <w:rPr>
          <w:rFonts w:eastAsia="Calibri" w:cs="Times New Roman"/>
        </w:rPr>
        <w:t xml:space="preserve">Rozporządzenie Ministra Pracy i Polityki Społecznej z dnia 25 czerwca  2002 r. w </w:t>
      </w:r>
      <w:r w:rsidR="00421A6B" w:rsidRPr="00D768E8">
        <w:rPr>
          <w:rFonts w:eastAsia="Calibri" w:cs="Times New Roman"/>
        </w:rPr>
        <w:br/>
        <w:t xml:space="preserve">      </w:t>
      </w:r>
      <w:r w:rsidRPr="00D768E8">
        <w:rPr>
          <w:rFonts w:eastAsia="Calibri" w:cs="Times New Roman"/>
        </w:rPr>
        <w:t xml:space="preserve">sprawie określenia rodzajów zadań powiatu, które mogą być finansowane ze </w:t>
      </w:r>
      <w:r w:rsidR="00421A6B" w:rsidRPr="00D768E8">
        <w:rPr>
          <w:rFonts w:eastAsia="Calibri" w:cs="Times New Roman"/>
        </w:rPr>
        <w:br/>
        <w:t xml:space="preserve">      </w:t>
      </w:r>
      <w:r w:rsidRPr="00D768E8">
        <w:rPr>
          <w:rFonts w:eastAsia="Calibri" w:cs="Times New Roman"/>
        </w:rPr>
        <w:t>środków PFRON (Dz.U. z 2015 poz.926).</w:t>
      </w:r>
    </w:p>
    <w:p w:rsidR="00136588" w:rsidRDefault="00136588" w:rsidP="00444DF3">
      <w:pPr>
        <w:pStyle w:val="Standard"/>
        <w:autoSpaceDE w:val="0"/>
        <w:jc w:val="both"/>
        <w:rPr>
          <w:rFonts w:cs="Times New Roman"/>
        </w:rPr>
      </w:pPr>
    </w:p>
    <w:p w:rsidR="00CB2D8D" w:rsidRDefault="00CB2D8D" w:rsidP="00444DF3">
      <w:pPr>
        <w:pStyle w:val="Standard"/>
        <w:autoSpaceDE w:val="0"/>
        <w:jc w:val="both"/>
        <w:rPr>
          <w:rFonts w:cs="Times New Roman"/>
        </w:rPr>
      </w:pPr>
    </w:p>
    <w:p w:rsidR="00CB2D8D" w:rsidRDefault="00CB2D8D" w:rsidP="00444DF3">
      <w:pPr>
        <w:pStyle w:val="Standard"/>
        <w:autoSpaceDE w:val="0"/>
        <w:jc w:val="both"/>
        <w:rPr>
          <w:rFonts w:cs="Times New Roman"/>
        </w:rPr>
      </w:pPr>
    </w:p>
    <w:p w:rsidR="00CB2D8D" w:rsidRDefault="00CB2D8D" w:rsidP="00444DF3">
      <w:pPr>
        <w:pStyle w:val="Standard"/>
        <w:autoSpaceDE w:val="0"/>
        <w:jc w:val="both"/>
        <w:rPr>
          <w:rFonts w:cs="Times New Roman"/>
        </w:rPr>
      </w:pPr>
    </w:p>
    <w:p w:rsidR="00CB2D8D" w:rsidRDefault="00CB2D8D" w:rsidP="00444DF3">
      <w:pPr>
        <w:pStyle w:val="Standard"/>
        <w:autoSpaceDE w:val="0"/>
        <w:jc w:val="both"/>
        <w:rPr>
          <w:rFonts w:cs="Times New Roman"/>
        </w:rPr>
      </w:pPr>
    </w:p>
    <w:p w:rsidR="00CB2D8D" w:rsidRDefault="00CB2D8D" w:rsidP="00444DF3">
      <w:pPr>
        <w:pStyle w:val="Standard"/>
        <w:autoSpaceDE w:val="0"/>
        <w:jc w:val="both"/>
        <w:rPr>
          <w:rFonts w:cs="Times New Roman"/>
        </w:rPr>
      </w:pPr>
    </w:p>
    <w:p w:rsidR="00CB2D8D" w:rsidRDefault="00CB2D8D" w:rsidP="00444DF3">
      <w:pPr>
        <w:pStyle w:val="Standard"/>
        <w:autoSpaceDE w:val="0"/>
        <w:jc w:val="both"/>
        <w:rPr>
          <w:rFonts w:cs="Times New Roman"/>
        </w:rPr>
      </w:pPr>
    </w:p>
    <w:p w:rsidR="00CB2D8D" w:rsidRDefault="00CB2D8D" w:rsidP="00444DF3">
      <w:pPr>
        <w:pStyle w:val="Standard"/>
        <w:autoSpaceDE w:val="0"/>
        <w:jc w:val="both"/>
        <w:rPr>
          <w:rFonts w:cs="Times New Roman"/>
        </w:rPr>
      </w:pPr>
    </w:p>
    <w:p w:rsidR="00CB2D8D" w:rsidRDefault="00CB2D8D" w:rsidP="00444DF3">
      <w:pPr>
        <w:pStyle w:val="Standard"/>
        <w:autoSpaceDE w:val="0"/>
        <w:jc w:val="both"/>
        <w:rPr>
          <w:rFonts w:cs="Times New Roman"/>
        </w:rPr>
      </w:pPr>
    </w:p>
    <w:p w:rsidR="00CB2D8D" w:rsidRDefault="00CB2D8D" w:rsidP="00444DF3">
      <w:pPr>
        <w:pStyle w:val="Standard"/>
        <w:autoSpaceDE w:val="0"/>
        <w:jc w:val="both"/>
        <w:rPr>
          <w:rFonts w:cs="Times New Roman"/>
        </w:rPr>
      </w:pPr>
    </w:p>
    <w:p w:rsidR="00CB2D8D" w:rsidRDefault="00CB2D8D" w:rsidP="00444DF3">
      <w:pPr>
        <w:pStyle w:val="Standard"/>
        <w:autoSpaceDE w:val="0"/>
        <w:jc w:val="both"/>
        <w:rPr>
          <w:rFonts w:cs="Times New Roman"/>
        </w:rPr>
      </w:pPr>
    </w:p>
    <w:p w:rsidR="00CB2D8D" w:rsidRDefault="00CB2D8D" w:rsidP="00444DF3">
      <w:pPr>
        <w:pStyle w:val="Standard"/>
        <w:autoSpaceDE w:val="0"/>
        <w:jc w:val="both"/>
        <w:rPr>
          <w:rFonts w:cs="Times New Roman"/>
        </w:rPr>
      </w:pPr>
    </w:p>
    <w:p w:rsidR="00CB2D8D" w:rsidRDefault="00CB2D8D" w:rsidP="00444DF3">
      <w:pPr>
        <w:pStyle w:val="Standard"/>
        <w:autoSpaceDE w:val="0"/>
        <w:jc w:val="both"/>
        <w:rPr>
          <w:rFonts w:cs="Times New Roman"/>
        </w:rPr>
      </w:pPr>
    </w:p>
    <w:p w:rsidR="00CB2D8D" w:rsidRDefault="00CB2D8D" w:rsidP="00444DF3">
      <w:pPr>
        <w:pStyle w:val="Standard"/>
        <w:autoSpaceDE w:val="0"/>
        <w:jc w:val="both"/>
        <w:rPr>
          <w:rFonts w:cs="Times New Roman"/>
        </w:rPr>
      </w:pPr>
    </w:p>
    <w:p w:rsidR="00CB2D8D" w:rsidRDefault="00CB2D8D" w:rsidP="00444DF3">
      <w:pPr>
        <w:pStyle w:val="Standard"/>
        <w:autoSpaceDE w:val="0"/>
        <w:jc w:val="both"/>
        <w:rPr>
          <w:rFonts w:cs="Times New Roman"/>
        </w:rPr>
      </w:pPr>
    </w:p>
    <w:p w:rsidR="00CB2D8D" w:rsidRDefault="00CB2D8D" w:rsidP="00444DF3">
      <w:pPr>
        <w:pStyle w:val="Standard"/>
        <w:autoSpaceDE w:val="0"/>
        <w:jc w:val="both"/>
        <w:rPr>
          <w:rFonts w:cs="Times New Roman"/>
        </w:rPr>
      </w:pPr>
    </w:p>
    <w:p w:rsidR="00CB2D8D" w:rsidRDefault="00CB2D8D" w:rsidP="00444DF3">
      <w:pPr>
        <w:pStyle w:val="Standard"/>
        <w:autoSpaceDE w:val="0"/>
        <w:jc w:val="both"/>
        <w:rPr>
          <w:rFonts w:cs="Times New Roman"/>
        </w:rPr>
      </w:pPr>
    </w:p>
    <w:p w:rsidR="00CB2D8D" w:rsidRDefault="00CB2D8D" w:rsidP="00444DF3">
      <w:pPr>
        <w:pStyle w:val="Standard"/>
        <w:autoSpaceDE w:val="0"/>
        <w:jc w:val="both"/>
        <w:rPr>
          <w:rFonts w:cs="Times New Roman"/>
        </w:rPr>
      </w:pPr>
    </w:p>
    <w:p w:rsidR="00CB2D8D" w:rsidRDefault="00CB2D8D" w:rsidP="00444DF3">
      <w:pPr>
        <w:pStyle w:val="Standard"/>
        <w:autoSpaceDE w:val="0"/>
        <w:jc w:val="both"/>
        <w:rPr>
          <w:rFonts w:cs="Times New Roman"/>
        </w:rPr>
      </w:pPr>
    </w:p>
    <w:p w:rsidR="00CB2D8D" w:rsidRDefault="00CB2D8D" w:rsidP="00444DF3">
      <w:pPr>
        <w:pStyle w:val="Standard"/>
        <w:autoSpaceDE w:val="0"/>
        <w:jc w:val="both"/>
        <w:rPr>
          <w:rFonts w:cs="Times New Roman"/>
        </w:rPr>
      </w:pPr>
    </w:p>
    <w:p w:rsidR="00CB2D8D" w:rsidRDefault="00CB2D8D" w:rsidP="00444DF3">
      <w:pPr>
        <w:pStyle w:val="Standard"/>
        <w:autoSpaceDE w:val="0"/>
        <w:jc w:val="both"/>
        <w:rPr>
          <w:rFonts w:cs="Times New Roman"/>
        </w:rPr>
      </w:pPr>
    </w:p>
    <w:p w:rsidR="00CB2D8D" w:rsidRDefault="00CB2D8D" w:rsidP="00444DF3">
      <w:pPr>
        <w:pStyle w:val="Standard"/>
        <w:autoSpaceDE w:val="0"/>
        <w:jc w:val="both"/>
        <w:rPr>
          <w:rFonts w:cs="Times New Roman"/>
        </w:rPr>
      </w:pPr>
    </w:p>
    <w:p w:rsidR="00CB2D8D" w:rsidRDefault="00CB2D8D" w:rsidP="00444DF3">
      <w:pPr>
        <w:pStyle w:val="Standard"/>
        <w:autoSpaceDE w:val="0"/>
        <w:jc w:val="both"/>
        <w:rPr>
          <w:rFonts w:cs="Times New Roman"/>
        </w:rPr>
      </w:pPr>
    </w:p>
    <w:p w:rsidR="00CB2D8D" w:rsidRDefault="00CB2D8D" w:rsidP="00444DF3">
      <w:pPr>
        <w:pStyle w:val="Standard"/>
        <w:autoSpaceDE w:val="0"/>
        <w:jc w:val="both"/>
        <w:rPr>
          <w:rFonts w:cs="Times New Roman"/>
        </w:rPr>
      </w:pPr>
    </w:p>
    <w:p w:rsidR="00CB2D8D" w:rsidRDefault="00CB2D8D" w:rsidP="00444DF3">
      <w:pPr>
        <w:pStyle w:val="Standard"/>
        <w:autoSpaceDE w:val="0"/>
        <w:jc w:val="both"/>
        <w:rPr>
          <w:rFonts w:cs="Times New Roman"/>
        </w:rPr>
      </w:pPr>
    </w:p>
    <w:p w:rsidR="00CB2D8D" w:rsidRDefault="00CB2D8D" w:rsidP="00444DF3">
      <w:pPr>
        <w:pStyle w:val="Standard"/>
        <w:autoSpaceDE w:val="0"/>
        <w:jc w:val="both"/>
        <w:rPr>
          <w:rFonts w:cs="Times New Roman"/>
        </w:rPr>
      </w:pPr>
    </w:p>
    <w:p w:rsidR="00CB2D8D" w:rsidRDefault="00CB2D8D" w:rsidP="00444DF3">
      <w:pPr>
        <w:pStyle w:val="Standard"/>
        <w:autoSpaceDE w:val="0"/>
        <w:jc w:val="both"/>
        <w:rPr>
          <w:rFonts w:cs="Times New Roman"/>
        </w:rPr>
      </w:pPr>
    </w:p>
    <w:p w:rsidR="00CB2D8D" w:rsidRDefault="00CB2D8D" w:rsidP="00444DF3">
      <w:pPr>
        <w:pStyle w:val="Standard"/>
        <w:autoSpaceDE w:val="0"/>
        <w:jc w:val="both"/>
        <w:rPr>
          <w:rFonts w:cs="Times New Roman"/>
        </w:rPr>
      </w:pPr>
    </w:p>
    <w:p w:rsidR="00CB2D8D" w:rsidRDefault="00CB2D8D" w:rsidP="00444DF3">
      <w:pPr>
        <w:pStyle w:val="Standard"/>
        <w:autoSpaceDE w:val="0"/>
        <w:jc w:val="both"/>
        <w:rPr>
          <w:rFonts w:cs="Times New Roman"/>
        </w:rPr>
      </w:pPr>
    </w:p>
    <w:p w:rsidR="00CB2D8D" w:rsidRDefault="00CB2D8D" w:rsidP="00444DF3">
      <w:pPr>
        <w:pStyle w:val="Standard"/>
        <w:autoSpaceDE w:val="0"/>
        <w:jc w:val="both"/>
        <w:rPr>
          <w:rFonts w:cs="Times New Roman"/>
        </w:rPr>
      </w:pPr>
    </w:p>
    <w:p w:rsidR="00CB2D8D" w:rsidRDefault="00CB2D8D" w:rsidP="00444DF3">
      <w:pPr>
        <w:pStyle w:val="Standard"/>
        <w:autoSpaceDE w:val="0"/>
        <w:jc w:val="both"/>
        <w:rPr>
          <w:rFonts w:cs="Times New Roman"/>
        </w:rPr>
      </w:pPr>
    </w:p>
    <w:p w:rsidR="00CB2D8D" w:rsidRPr="00D768E8" w:rsidRDefault="00CB2D8D" w:rsidP="00444DF3">
      <w:pPr>
        <w:pStyle w:val="Standard"/>
        <w:autoSpaceDE w:val="0"/>
        <w:jc w:val="both"/>
        <w:rPr>
          <w:rFonts w:cs="Times New Roman"/>
        </w:rPr>
      </w:pPr>
    </w:p>
    <w:p w:rsidR="00FC3A8B" w:rsidRPr="00D768E8" w:rsidRDefault="00FC3A8B" w:rsidP="00D768E8">
      <w:pPr>
        <w:pStyle w:val="Default"/>
        <w:rPr>
          <w:rFonts w:ascii="Times New Roman" w:hAnsi="Times New Roman" w:cs="Times New Roman"/>
          <w:b/>
          <w:bCs/>
        </w:rPr>
      </w:pPr>
    </w:p>
    <w:p w:rsidR="002C5E17" w:rsidRPr="00D768E8" w:rsidRDefault="00E563BB" w:rsidP="007C1F84">
      <w:pPr>
        <w:keepLines/>
        <w:tabs>
          <w:tab w:val="left" w:pos="142"/>
          <w:tab w:val="left" w:pos="284"/>
        </w:tabs>
        <w:spacing w:before="120" w:after="120"/>
        <w:ind w:left="4535"/>
      </w:pPr>
      <w:r>
        <w:rPr>
          <w:b/>
        </w:rPr>
        <w:lastRenderedPageBreak/>
        <w:fldChar w:fldCharType="begin"/>
      </w:r>
      <w:r>
        <w:rPr>
          <w:b/>
        </w:rPr>
        <w:fldChar w:fldCharType="separate"/>
      </w:r>
      <w:r w:rsidR="002C5E17" w:rsidRPr="00D768E8">
        <w:rPr>
          <w:b/>
        </w:rPr>
        <w:t xml:space="preserve"> </w:t>
      </w:r>
      <w:r>
        <w:rPr>
          <w:b/>
        </w:rPr>
        <w:fldChar w:fldCharType="end"/>
      </w:r>
      <w:r w:rsidR="002C5E17" w:rsidRPr="00D768E8">
        <w:rPr>
          <w:b/>
        </w:rPr>
        <w:t>Załącznik Nr 3</w:t>
      </w:r>
      <w:r w:rsidR="002C5E17" w:rsidRPr="00D768E8">
        <w:t> do Regulaminu dotyczącego zasad przyznawania dofinansowań do realizowanych zadań ze środków Państwowego Funduszu Rehabilitacji Osób Niepełnosprawnych w zakresie rehabilitacji społecznej w 2019 roku.</w:t>
      </w:r>
    </w:p>
    <w:p w:rsidR="00FC3A8B" w:rsidRPr="00D768E8" w:rsidRDefault="00FC3A8B" w:rsidP="002C5E17">
      <w:pPr>
        <w:pStyle w:val="Default"/>
        <w:jc w:val="right"/>
        <w:rPr>
          <w:rFonts w:ascii="Times New Roman" w:hAnsi="Times New Roman" w:cs="Times New Roman"/>
          <w:b/>
          <w:bCs/>
        </w:rPr>
      </w:pPr>
    </w:p>
    <w:p w:rsidR="00136588" w:rsidRPr="00D768E8" w:rsidRDefault="002C5E17" w:rsidP="007E3F3B">
      <w:pPr>
        <w:pStyle w:val="Default"/>
        <w:jc w:val="center"/>
        <w:rPr>
          <w:rFonts w:ascii="Times New Roman" w:hAnsi="Times New Roman" w:cs="Times New Roman"/>
        </w:rPr>
      </w:pPr>
      <w:r w:rsidRPr="00D768E8">
        <w:rPr>
          <w:rFonts w:ascii="Times New Roman" w:hAnsi="Times New Roman" w:cs="Times New Roman"/>
          <w:b/>
          <w:bCs/>
        </w:rPr>
        <w:t xml:space="preserve">Zasady udzielania dofinansowania ze środków Państwowego Funduszu Rehabilitacji  Osób Niepełnosprawnych do </w:t>
      </w:r>
      <w:r w:rsidR="003136DC" w:rsidRPr="00D768E8">
        <w:rPr>
          <w:rFonts w:ascii="Times New Roman" w:hAnsi="Times New Roman" w:cs="Times New Roman"/>
          <w:b/>
          <w:bCs/>
        </w:rPr>
        <w:t>sportu, kultury, rekreacji i turystyki osób niepełnosprawnych</w:t>
      </w:r>
      <w:r w:rsidR="00136588" w:rsidRPr="00D768E8">
        <w:rPr>
          <w:rFonts w:ascii="Times New Roman" w:hAnsi="Times New Roman" w:cs="Times New Roman"/>
          <w:b/>
          <w:bCs/>
        </w:rPr>
        <w:t xml:space="preserve"> </w:t>
      </w:r>
    </w:p>
    <w:p w:rsidR="00136588" w:rsidRPr="00D768E8" w:rsidRDefault="00136588" w:rsidP="00136588">
      <w:pPr>
        <w:pStyle w:val="Default"/>
        <w:rPr>
          <w:rFonts w:ascii="Times New Roman" w:hAnsi="Times New Roman" w:cs="Times New Roman"/>
        </w:rPr>
      </w:pPr>
    </w:p>
    <w:p w:rsidR="00CF5148" w:rsidRPr="00D768E8" w:rsidRDefault="00CF5148" w:rsidP="00136588">
      <w:pPr>
        <w:pStyle w:val="Default"/>
        <w:rPr>
          <w:rFonts w:ascii="Times New Roman" w:hAnsi="Times New Roman" w:cs="Times New Roman"/>
        </w:rPr>
      </w:pPr>
    </w:p>
    <w:p w:rsidR="00136588" w:rsidRPr="00D768E8" w:rsidRDefault="001808B2" w:rsidP="007C1F84">
      <w:pPr>
        <w:pStyle w:val="Default"/>
        <w:tabs>
          <w:tab w:val="left" w:pos="284"/>
        </w:tabs>
        <w:jc w:val="both"/>
        <w:rPr>
          <w:rFonts w:ascii="Times New Roman" w:hAnsi="Times New Roman" w:cs="Times New Roman"/>
        </w:rPr>
      </w:pPr>
      <w:r w:rsidRPr="001808B2"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 xml:space="preserve"> </w:t>
      </w:r>
      <w:r w:rsidR="00136588" w:rsidRPr="00D768E8">
        <w:rPr>
          <w:rFonts w:ascii="Times New Roman" w:hAnsi="Times New Roman" w:cs="Times New Roman"/>
        </w:rPr>
        <w:t xml:space="preserve">Wnioski są rozpatrywane po podziale środków finansowych na zadania z zakresu </w:t>
      </w:r>
      <w:r w:rsidR="00C55542" w:rsidRPr="00D768E8">
        <w:rPr>
          <w:rFonts w:ascii="Times New Roman" w:hAnsi="Times New Roman" w:cs="Times New Roman"/>
        </w:rPr>
        <w:t xml:space="preserve">  </w:t>
      </w:r>
      <w:r w:rsidR="00C55542" w:rsidRPr="00D768E8">
        <w:rPr>
          <w:rFonts w:ascii="Times New Roman" w:hAnsi="Times New Roman" w:cs="Times New Roman"/>
        </w:rPr>
        <w:br/>
        <w:t xml:space="preserve">   </w:t>
      </w:r>
      <w:r w:rsidR="007C1F84">
        <w:rPr>
          <w:rFonts w:ascii="Times New Roman" w:hAnsi="Times New Roman" w:cs="Times New Roman"/>
        </w:rPr>
        <w:t xml:space="preserve"> </w:t>
      </w:r>
      <w:r w:rsidR="00136588" w:rsidRPr="00D768E8">
        <w:rPr>
          <w:rFonts w:ascii="Times New Roman" w:hAnsi="Times New Roman" w:cs="Times New Roman"/>
        </w:rPr>
        <w:t xml:space="preserve">rehabilitacji zawodowej i społecznej przez Radę Miejską w Elblągu i po otrzymaniu </w:t>
      </w:r>
      <w:r w:rsidR="00C55542" w:rsidRPr="00D768E8">
        <w:rPr>
          <w:rFonts w:ascii="Times New Roman" w:hAnsi="Times New Roman" w:cs="Times New Roman"/>
        </w:rPr>
        <w:br/>
        <w:t xml:space="preserve">   </w:t>
      </w:r>
      <w:r w:rsidR="007C1F84">
        <w:rPr>
          <w:rFonts w:ascii="Times New Roman" w:hAnsi="Times New Roman" w:cs="Times New Roman"/>
        </w:rPr>
        <w:t xml:space="preserve"> </w:t>
      </w:r>
      <w:r w:rsidR="00136588" w:rsidRPr="00D768E8">
        <w:rPr>
          <w:rFonts w:ascii="Times New Roman" w:hAnsi="Times New Roman" w:cs="Times New Roman"/>
        </w:rPr>
        <w:t>przez D</w:t>
      </w:r>
      <w:r w:rsidR="00BD4411" w:rsidRPr="00D768E8">
        <w:rPr>
          <w:rFonts w:ascii="Times New Roman" w:hAnsi="Times New Roman" w:cs="Times New Roman"/>
        </w:rPr>
        <w:t xml:space="preserve">epartament </w:t>
      </w:r>
      <w:r w:rsidR="00C15FF9" w:rsidRPr="00D768E8">
        <w:rPr>
          <w:rFonts w:ascii="Times New Roman" w:hAnsi="Times New Roman" w:cs="Times New Roman"/>
        </w:rPr>
        <w:t>Z</w:t>
      </w:r>
      <w:r w:rsidR="00BD4411" w:rsidRPr="00D768E8">
        <w:rPr>
          <w:rFonts w:ascii="Times New Roman" w:hAnsi="Times New Roman" w:cs="Times New Roman"/>
        </w:rPr>
        <w:t xml:space="preserve">drowia i </w:t>
      </w:r>
      <w:r w:rsidR="00C15FF9" w:rsidRPr="00D768E8">
        <w:rPr>
          <w:rFonts w:ascii="Times New Roman" w:hAnsi="Times New Roman" w:cs="Times New Roman"/>
        </w:rPr>
        <w:t>S</w:t>
      </w:r>
      <w:r w:rsidR="00BD4411" w:rsidRPr="00D768E8">
        <w:rPr>
          <w:rFonts w:ascii="Times New Roman" w:hAnsi="Times New Roman" w:cs="Times New Roman"/>
        </w:rPr>
        <w:t>praw Społecznych uchwały ws. podziału</w:t>
      </w:r>
      <w:r w:rsidR="00136588" w:rsidRPr="00D768E8">
        <w:rPr>
          <w:rFonts w:ascii="Times New Roman" w:hAnsi="Times New Roman" w:cs="Times New Roman"/>
        </w:rPr>
        <w:t xml:space="preserve"> </w:t>
      </w:r>
      <w:r w:rsidR="00BD4411" w:rsidRPr="00D768E8">
        <w:rPr>
          <w:rFonts w:ascii="Times New Roman" w:hAnsi="Times New Roman" w:cs="Times New Roman"/>
        </w:rPr>
        <w:t xml:space="preserve"> </w:t>
      </w:r>
      <w:r w:rsidR="00136588" w:rsidRPr="00D768E8">
        <w:rPr>
          <w:rFonts w:ascii="Times New Roman" w:hAnsi="Times New Roman" w:cs="Times New Roman"/>
        </w:rPr>
        <w:t>środków</w:t>
      </w:r>
      <w:r w:rsidR="00BD4411" w:rsidRPr="00D768E8">
        <w:rPr>
          <w:rFonts w:ascii="Times New Roman" w:hAnsi="Times New Roman" w:cs="Times New Roman"/>
        </w:rPr>
        <w:t xml:space="preserve"> PFRON</w:t>
      </w:r>
      <w:r w:rsidR="00136588" w:rsidRPr="00D768E8">
        <w:rPr>
          <w:rFonts w:ascii="Times New Roman" w:hAnsi="Times New Roman" w:cs="Times New Roman"/>
        </w:rPr>
        <w:t>.</w:t>
      </w:r>
    </w:p>
    <w:p w:rsidR="0026313D" w:rsidRPr="00D768E8" w:rsidRDefault="0026313D" w:rsidP="0026313D">
      <w:pPr>
        <w:pStyle w:val="Default"/>
        <w:jc w:val="both"/>
        <w:rPr>
          <w:rFonts w:ascii="Times New Roman" w:hAnsi="Times New Roman" w:cs="Times New Roman"/>
        </w:rPr>
      </w:pPr>
    </w:p>
    <w:p w:rsidR="00136588" w:rsidRPr="00D768E8" w:rsidRDefault="0026313D" w:rsidP="0026313D">
      <w:pPr>
        <w:pStyle w:val="Default"/>
        <w:jc w:val="both"/>
        <w:rPr>
          <w:rFonts w:ascii="Times New Roman" w:hAnsi="Times New Roman" w:cs="Times New Roman"/>
        </w:rPr>
      </w:pPr>
      <w:r w:rsidRPr="00D768E8">
        <w:rPr>
          <w:rFonts w:ascii="Times New Roman" w:hAnsi="Times New Roman" w:cs="Times New Roman"/>
        </w:rPr>
        <w:t>2</w:t>
      </w:r>
      <w:r w:rsidR="00CB2D8D">
        <w:rPr>
          <w:rFonts w:ascii="Times New Roman" w:hAnsi="Times New Roman" w:cs="Times New Roman"/>
        </w:rPr>
        <w:t>.</w:t>
      </w:r>
      <w:r w:rsidR="001808B2">
        <w:rPr>
          <w:rFonts w:ascii="Times New Roman" w:hAnsi="Times New Roman" w:cs="Times New Roman"/>
        </w:rPr>
        <w:t xml:space="preserve"> </w:t>
      </w:r>
      <w:r w:rsidR="00136588" w:rsidRPr="00D768E8">
        <w:rPr>
          <w:rFonts w:ascii="Times New Roman" w:hAnsi="Times New Roman" w:cs="Times New Roman"/>
        </w:rPr>
        <w:t>W przypadku, gdy złożone dokumenty nie</w:t>
      </w:r>
      <w:r w:rsidR="00C15FF9" w:rsidRPr="00D768E8">
        <w:rPr>
          <w:rFonts w:ascii="Times New Roman" w:hAnsi="Times New Roman" w:cs="Times New Roman"/>
        </w:rPr>
        <w:t xml:space="preserve"> </w:t>
      </w:r>
      <w:r w:rsidR="00136588" w:rsidRPr="00D768E8">
        <w:rPr>
          <w:rFonts w:ascii="Times New Roman" w:hAnsi="Times New Roman" w:cs="Times New Roman"/>
        </w:rPr>
        <w:t xml:space="preserve">w pełni potwierdzają możliwość </w:t>
      </w:r>
      <w:r w:rsidR="00CB2D8D">
        <w:rPr>
          <w:rFonts w:ascii="Times New Roman" w:hAnsi="Times New Roman" w:cs="Times New Roman"/>
        </w:rPr>
        <w:br/>
        <w:t xml:space="preserve">    </w:t>
      </w:r>
      <w:r w:rsidR="00136588" w:rsidRPr="00D768E8">
        <w:rPr>
          <w:rFonts w:ascii="Times New Roman" w:hAnsi="Times New Roman" w:cs="Times New Roman"/>
        </w:rPr>
        <w:t xml:space="preserve">udzielenia dofinansowania DZiSS może wezwać wnioskodawcę do złożenia </w:t>
      </w:r>
      <w:r w:rsidR="00CB2D8D">
        <w:rPr>
          <w:rFonts w:ascii="Times New Roman" w:hAnsi="Times New Roman" w:cs="Times New Roman"/>
        </w:rPr>
        <w:br/>
        <w:t xml:space="preserve">    </w:t>
      </w:r>
      <w:r w:rsidR="00136588" w:rsidRPr="00D768E8">
        <w:rPr>
          <w:rFonts w:ascii="Times New Roman" w:hAnsi="Times New Roman" w:cs="Times New Roman"/>
        </w:rPr>
        <w:t xml:space="preserve">dodatkowych dokumentów i udzielenia niezbędnych informacji w sprawie </w:t>
      </w:r>
      <w:r w:rsidR="00CB2D8D">
        <w:rPr>
          <w:rFonts w:ascii="Times New Roman" w:hAnsi="Times New Roman" w:cs="Times New Roman"/>
        </w:rPr>
        <w:br/>
        <w:t xml:space="preserve">    </w:t>
      </w:r>
      <w:r w:rsidR="00136588" w:rsidRPr="00D768E8">
        <w:rPr>
          <w:rFonts w:ascii="Times New Roman" w:hAnsi="Times New Roman" w:cs="Times New Roman"/>
        </w:rPr>
        <w:t>przedmiotu wniosku.</w:t>
      </w:r>
    </w:p>
    <w:p w:rsidR="0026313D" w:rsidRPr="00D768E8" w:rsidRDefault="0026313D" w:rsidP="0026313D">
      <w:pPr>
        <w:pStyle w:val="Default"/>
        <w:jc w:val="both"/>
        <w:rPr>
          <w:rFonts w:ascii="Times New Roman" w:hAnsi="Times New Roman" w:cs="Times New Roman"/>
        </w:rPr>
      </w:pPr>
    </w:p>
    <w:p w:rsidR="00136588" w:rsidRPr="00D768E8" w:rsidRDefault="0026313D" w:rsidP="00136588">
      <w:pPr>
        <w:pStyle w:val="Default"/>
        <w:rPr>
          <w:rFonts w:ascii="Times New Roman" w:hAnsi="Times New Roman" w:cs="Times New Roman"/>
        </w:rPr>
      </w:pPr>
      <w:r w:rsidRPr="00D768E8">
        <w:rPr>
          <w:rFonts w:ascii="Times New Roman" w:hAnsi="Times New Roman" w:cs="Times New Roman"/>
        </w:rPr>
        <w:t>3</w:t>
      </w:r>
      <w:r w:rsidR="00136588" w:rsidRPr="00D768E8">
        <w:rPr>
          <w:rFonts w:ascii="Times New Roman" w:hAnsi="Times New Roman" w:cs="Times New Roman"/>
        </w:rPr>
        <w:t xml:space="preserve">. </w:t>
      </w:r>
      <w:r w:rsidR="001808B2">
        <w:rPr>
          <w:rFonts w:ascii="Times New Roman" w:hAnsi="Times New Roman" w:cs="Times New Roman"/>
        </w:rPr>
        <w:t xml:space="preserve">  </w:t>
      </w:r>
      <w:r w:rsidR="00136588" w:rsidRPr="00D768E8">
        <w:rPr>
          <w:rFonts w:ascii="Times New Roman" w:hAnsi="Times New Roman" w:cs="Times New Roman"/>
        </w:rPr>
        <w:t xml:space="preserve">Przy ocenie złożonych wniosków i ustaleniu wysokości dofinansowania zwraca </w:t>
      </w:r>
      <w:r w:rsidR="00413641" w:rsidRPr="00D768E8">
        <w:rPr>
          <w:rFonts w:ascii="Times New Roman" w:hAnsi="Times New Roman" w:cs="Times New Roman"/>
        </w:rPr>
        <w:br/>
        <w:t xml:space="preserve">     </w:t>
      </w:r>
      <w:r w:rsidR="00136588" w:rsidRPr="00D768E8">
        <w:rPr>
          <w:rFonts w:ascii="Times New Roman" w:hAnsi="Times New Roman" w:cs="Times New Roman"/>
        </w:rPr>
        <w:t>szczególną uwagę na:</w:t>
      </w:r>
    </w:p>
    <w:p w:rsidR="00136588" w:rsidRPr="00D768E8" w:rsidRDefault="00425BCB" w:rsidP="00425BCB">
      <w:pPr>
        <w:pStyle w:val="Default"/>
        <w:spacing w:after="1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136588" w:rsidRPr="00D768E8">
        <w:rPr>
          <w:rFonts w:ascii="Times New Roman" w:hAnsi="Times New Roman" w:cs="Times New Roman"/>
        </w:rPr>
        <w:t xml:space="preserve">a) </w:t>
      </w:r>
      <w:r w:rsidR="0026313D" w:rsidRPr="00D768E8">
        <w:rPr>
          <w:rFonts w:ascii="Times New Roman" w:hAnsi="Times New Roman" w:cs="Times New Roman"/>
        </w:rPr>
        <w:t>s</w:t>
      </w:r>
      <w:r w:rsidR="00136588" w:rsidRPr="00D768E8">
        <w:rPr>
          <w:rFonts w:ascii="Times New Roman" w:hAnsi="Times New Roman" w:cs="Times New Roman"/>
        </w:rPr>
        <w:t xml:space="preserve">pełnienie wymogu racjonalnego i oszczędnego gospodarowania środkami </w:t>
      </w:r>
      <w:r w:rsidR="00413641" w:rsidRPr="00D768E8">
        <w:rPr>
          <w:rFonts w:ascii="Times New Roman" w:hAnsi="Times New Roman" w:cs="Times New Roman"/>
        </w:rPr>
        <w:br/>
        <w:t xml:space="preserve">     </w:t>
      </w:r>
      <w:r w:rsidR="00136588" w:rsidRPr="00D768E8">
        <w:rPr>
          <w:rFonts w:ascii="Times New Roman" w:hAnsi="Times New Roman" w:cs="Times New Roman"/>
        </w:rPr>
        <w:t>publicznymi z zachowaniem zasad</w:t>
      </w:r>
      <w:r w:rsidR="0026313D" w:rsidRPr="00D768E8">
        <w:rPr>
          <w:rFonts w:ascii="Times New Roman" w:hAnsi="Times New Roman" w:cs="Times New Roman"/>
        </w:rPr>
        <w:t xml:space="preserve"> uzyskania najlepszych efektów,</w:t>
      </w:r>
    </w:p>
    <w:p w:rsidR="00834D8D" w:rsidRDefault="00425BCB" w:rsidP="00425BCB">
      <w:pPr>
        <w:pStyle w:val="Default"/>
        <w:spacing w:after="1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136588" w:rsidRPr="00D768E8">
        <w:rPr>
          <w:rFonts w:ascii="Times New Roman" w:hAnsi="Times New Roman" w:cs="Times New Roman"/>
        </w:rPr>
        <w:t xml:space="preserve">b) </w:t>
      </w:r>
      <w:r w:rsidR="0026313D" w:rsidRPr="00D768E8">
        <w:rPr>
          <w:rFonts w:ascii="Times New Roman" w:hAnsi="Times New Roman" w:cs="Times New Roman"/>
        </w:rPr>
        <w:t>zakres przedsięwzięcia,</w:t>
      </w:r>
    </w:p>
    <w:p w:rsidR="00DE03C1" w:rsidRPr="00834D8D" w:rsidRDefault="00834D8D" w:rsidP="00834D8D">
      <w:pPr>
        <w:pStyle w:val="Default"/>
        <w:spacing w:after="1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136588" w:rsidRPr="00834D8D">
        <w:rPr>
          <w:rFonts w:ascii="Times New Roman" w:hAnsi="Times New Roman" w:cs="Times New Roman"/>
        </w:rPr>
        <w:t xml:space="preserve">c) </w:t>
      </w:r>
      <w:r w:rsidR="0026313D" w:rsidRPr="00834D8D">
        <w:rPr>
          <w:rFonts w:ascii="Times New Roman" w:hAnsi="Times New Roman" w:cs="Times New Roman"/>
        </w:rPr>
        <w:t>promocję aktywnego trybu życia,</w:t>
      </w:r>
    </w:p>
    <w:p w:rsidR="00136588" w:rsidRPr="00D768E8" w:rsidRDefault="00834D8D" w:rsidP="00834D8D">
      <w:pPr>
        <w:pStyle w:val="Default"/>
        <w:spacing w:after="1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136588" w:rsidRPr="00D768E8">
        <w:rPr>
          <w:rFonts w:ascii="Times New Roman" w:hAnsi="Times New Roman" w:cs="Times New Roman"/>
        </w:rPr>
        <w:t xml:space="preserve">d) </w:t>
      </w:r>
      <w:r w:rsidR="0026313D" w:rsidRPr="00D768E8">
        <w:rPr>
          <w:rFonts w:ascii="Times New Roman" w:hAnsi="Times New Roman" w:cs="Times New Roman"/>
        </w:rPr>
        <w:t>p</w:t>
      </w:r>
      <w:r w:rsidR="00136588" w:rsidRPr="00D768E8">
        <w:rPr>
          <w:rFonts w:ascii="Times New Roman" w:hAnsi="Times New Roman" w:cs="Times New Roman"/>
        </w:rPr>
        <w:t>rocentowy udział osób niepełnosprawnych chętny</w:t>
      </w:r>
      <w:r w:rsidR="0026313D" w:rsidRPr="00D768E8">
        <w:rPr>
          <w:rFonts w:ascii="Times New Roman" w:hAnsi="Times New Roman" w:cs="Times New Roman"/>
        </w:rPr>
        <w:t xml:space="preserve">ch do wzięcia udziału w   </w:t>
      </w:r>
      <w:r w:rsidR="00413641" w:rsidRPr="00D768E8">
        <w:rPr>
          <w:rFonts w:ascii="Times New Roman" w:hAnsi="Times New Roman" w:cs="Times New Roman"/>
        </w:rPr>
        <w:br/>
        <w:t xml:space="preserve">     </w:t>
      </w:r>
      <w:r w:rsidR="0026313D" w:rsidRPr="00D768E8">
        <w:rPr>
          <w:rFonts w:ascii="Times New Roman" w:hAnsi="Times New Roman" w:cs="Times New Roman"/>
        </w:rPr>
        <w:t>zadaniu.</w:t>
      </w:r>
    </w:p>
    <w:p w:rsidR="00BD4411" w:rsidRPr="00D768E8" w:rsidRDefault="00BD4411" w:rsidP="0026313D">
      <w:pPr>
        <w:pStyle w:val="Default"/>
        <w:spacing w:after="18"/>
        <w:rPr>
          <w:rFonts w:ascii="Times New Roman" w:hAnsi="Times New Roman" w:cs="Times New Roman"/>
        </w:rPr>
      </w:pPr>
    </w:p>
    <w:p w:rsidR="00136588" w:rsidRPr="00D768E8" w:rsidRDefault="0026313D" w:rsidP="001808B2">
      <w:pPr>
        <w:pStyle w:val="Default"/>
        <w:tabs>
          <w:tab w:val="left" w:pos="284"/>
          <w:tab w:val="left" w:pos="426"/>
        </w:tabs>
        <w:jc w:val="both"/>
        <w:rPr>
          <w:rFonts w:ascii="Times New Roman" w:hAnsi="Times New Roman" w:cs="Times New Roman"/>
        </w:rPr>
      </w:pPr>
      <w:r w:rsidRPr="00D768E8">
        <w:rPr>
          <w:rFonts w:ascii="Times New Roman" w:hAnsi="Times New Roman" w:cs="Times New Roman"/>
        </w:rPr>
        <w:t>4</w:t>
      </w:r>
      <w:r w:rsidR="00136588" w:rsidRPr="00D768E8">
        <w:rPr>
          <w:rFonts w:ascii="Times New Roman" w:hAnsi="Times New Roman" w:cs="Times New Roman"/>
        </w:rPr>
        <w:t xml:space="preserve">. Decyzję o przyznaniu bądź odmowie przyznania środków podejmuje dyrektor </w:t>
      </w:r>
      <w:r w:rsidR="00973AA5">
        <w:rPr>
          <w:rFonts w:ascii="Times New Roman" w:hAnsi="Times New Roman" w:cs="Times New Roman"/>
        </w:rPr>
        <w:br/>
        <w:t xml:space="preserve">     </w:t>
      </w:r>
      <w:r w:rsidR="00136588" w:rsidRPr="00D768E8">
        <w:rPr>
          <w:rFonts w:ascii="Times New Roman" w:hAnsi="Times New Roman" w:cs="Times New Roman"/>
        </w:rPr>
        <w:t>D</w:t>
      </w:r>
      <w:r w:rsidRPr="00D768E8">
        <w:rPr>
          <w:rFonts w:ascii="Times New Roman" w:hAnsi="Times New Roman" w:cs="Times New Roman"/>
        </w:rPr>
        <w:t xml:space="preserve">epartamentu Zdrowia i Spraw Społecznych, Urzędu Miejskiego w Elblągu </w:t>
      </w:r>
      <w:r w:rsidR="00973AA5">
        <w:rPr>
          <w:rFonts w:ascii="Times New Roman" w:hAnsi="Times New Roman" w:cs="Times New Roman"/>
        </w:rPr>
        <w:br/>
        <w:t xml:space="preserve">     </w:t>
      </w:r>
      <w:r w:rsidR="00136588" w:rsidRPr="00D768E8">
        <w:rPr>
          <w:rFonts w:ascii="Times New Roman" w:hAnsi="Times New Roman" w:cs="Times New Roman"/>
        </w:rPr>
        <w:t>powiadamiając pisemnie wnioskodawcę.</w:t>
      </w:r>
    </w:p>
    <w:p w:rsidR="00BD4411" w:rsidRPr="00D768E8" w:rsidRDefault="00BD4411" w:rsidP="0026313D">
      <w:pPr>
        <w:pStyle w:val="Default"/>
        <w:jc w:val="both"/>
        <w:rPr>
          <w:rFonts w:ascii="Times New Roman" w:hAnsi="Times New Roman" w:cs="Times New Roman"/>
        </w:rPr>
      </w:pPr>
    </w:p>
    <w:p w:rsidR="00136588" w:rsidRPr="00D768E8" w:rsidRDefault="0026313D" w:rsidP="00973AA5">
      <w:pPr>
        <w:pStyle w:val="Default"/>
        <w:tabs>
          <w:tab w:val="left" w:pos="142"/>
          <w:tab w:val="left" w:pos="284"/>
        </w:tabs>
        <w:jc w:val="both"/>
        <w:rPr>
          <w:rFonts w:ascii="Times New Roman" w:hAnsi="Times New Roman" w:cs="Times New Roman"/>
        </w:rPr>
      </w:pPr>
      <w:r w:rsidRPr="00D768E8">
        <w:rPr>
          <w:rFonts w:ascii="Times New Roman" w:hAnsi="Times New Roman" w:cs="Times New Roman"/>
        </w:rPr>
        <w:t>5</w:t>
      </w:r>
      <w:r w:rsidR="001808B2">
        <w:rPr>
          <w:rFonts w:ascii="Times New Roman" w:hAnsi="Times New Roman" w:cs="Times New Roman"/>
        </w:rPr>
        <w:t xml:space="preserve">. </w:t>
      </w:r>
      <w:r w:rsidR="00136588" w:rsidRPr="00D768E8">
        <w:rPr>
          <w:rFonts w:ascii="Times New Roman" w:hAnsi="Times New Roman" w:cs="Times New Roman"/>
        </w:rPr>
        <w:t xml:space="preserve">Maksymalna wysokość dofinansowania wynosi do </w:t>
      </w:r>
      <w:r w:rsidR="00361FE9" w:rsidRPr="00D768E8">
        <w:rPr>
          <w:rFonts w:ascii="Times New Roman" w:hAnsi="Times New Roman" w:cs="Times New Roman"/>
        </w:rPr>
        <w:t>4</w:t>
      </w:r>
      <w:r w:rsidR="00136588" w:rsidRPr="00D768E8">
        <w:rPr>
          <w:rFonts w:ascii="Times New Roman" w:hAnsi="Times New Roman" w:cs="Times New Roman"/>
        </w:rPr>
        <w:t xml:space="preserve">.500,00 dla jednego </w:t>
      </w:r>
      <w:r w:rsidR="00413641" w:rsidRPr="00D768E8">
        <w:rPr>
          <w:rFonts w:ascii="Times New Roman" w:hAnsi="Times New Roman" w:cs="Times New Roman"/>
        </w:rPr>
        <w:br/>
        <w:t xml:space="preserve">     </w:t>
      </w:r>
      <w:r w:rsidR="00136588" w:rsidRPr="00D768E8">
        <w:rPr>
          <w:rFonts w:ascii="Times New Roman" w:hAnsi="Times New Roman" w:cs="Times New Roman"/>
        </w:rPr>
        <w:t xml:space="preserve">wnioskodawcy, ale nie więcej niż do 60% kosztów przedsięwzięcia, pod warunkiem </w:t>
      </w:r>
      <w:r w:rsidR="00973AA5">
        <w:rPr>
          <w:rFonts w:ascii="Times New Roman" w:hAnsi="Times New Roman" w:cs="Times New Roman"/>
        </w:rPr>
        <w:br/>
        <w:t xml:space="preserve">     </w:t>
      </w:r>
      <w:r w:rsidR="00136588" w:rsidRPr="00D768E8">
        <w:rPr>
          <w:rFonts w:ascii="Times New Roman" w:hAnsi="Times New Roman" w:cs="Times New Roman"/>
        </w:rPr>
        <w:t xml:space="preserve">posiadania przez wnioskodawcę pozostałych środków własnych, w tym </w:t>
      </w:r>
      <w:r w:rsidR="00973AA5">
        <w:rPr>
          <w:rFonts w:ascii="Times New Roman" w:hAnsi="Times New Roman" w:cs="Times New Roman"/>
        </w:rPr>
        <w:br/>
        <w:t xml:space="preserve">     </w:t>
      </w:r>
      <w:r w:rsidR="00136588" w:rsidRPr="00D768E8">
        <w:rPr>
          <w:rFonts w:ascii="Times New Roman" w:hAnsi="Times New Roman" w:cs="Times New Roman"/>
        </w:rPr>
        <w:t>pozyskanych z innych źródeł.</w:t>
      </w:r>
    </w:p>
    <w:p w:rsidR="00BD4411" w:rsidRPr="00D768E8" w:rsidRDefault="00BD4411" w:rsidP="00136588">
      <w:pPr>
        <w:pStyle w:val="Default"/>
        <w:rPr>
          <w:rFonts w:ascii="Times New Roman" w:hAnsi="Times New Roman" w:cs="Times New Roman"/>
        </w:rPr>
      </w:pPr>
    </w:p>
    <w:p w:rsidR="00413641" w:rsidRPr="00D768E8" w:rsidRDefault="0026313D" w:rsidP="0026313D">
      <w:pPr>
        <w:pStyle w:val="Default"/>
        <w:jc w:val="both"/>
        <w:rPr>
          <w:rFonts w:ascii="Times New Roman" w:hAnsi="Times New Roman" w:cs="Times New Roman"/>
        </w:rPr>
      </w:pPr>
      <w:r w:rsidRPr="00D768E8">
        <w:rPr>
          <w:rFonts w:ascii="Times New Roman" w:hAnsi="Times New Roman" w:cs="Times New Roman"/>
        </w:rPr>
        <w:t>6</w:t>
      </w:r>
      <w:r w:rsidR="00136588" w:rsidRPr="00D768E8">
        <w:rPr>
          <w:rFonts w:ascii="Times New Roman" w:hAnsi="Times New Roman" w:cs="Times New Roman"/>
        </w:rPr>
        <w:t>.</w:t>
      </w:r>
      <w:r w:rsidR="00DE03C1" w:rsidRPr="00D768E8">
        <w:rPr>
          <w:rFonts w:ascii="Times New Roman" w:hAnsi="Times New Roman" w:cs="Times New Roman"/>
        </w:rPr>
        <w:t xml:space="preserve"> </w:t>
      </w:r>
      <w:r w:rsidR="00136588" w:rsidRPr="00D768E8">
        <w:rPr>
          <w:rFonts w:ascii="Times New Roman" w:hAnsi="Times New Roman" w:cs="Times New Roman"/>
        </w:rPr>
        <w:t xml:space="preserve">Dofinansowanie nie może obejmować kosztów realizacji zadania poniesionych </w:t>
      </w:r>
      <w:r w:rsidR="00973AA5">
        <w:rPr>
          <w:rFonts w:ascii="Times New Roman" w:hAnsi="Times New Roman" w:cs="Times New Roman"/>
        </w:rPr>
        <w:br/>
        <w:t xml:space="preserve">     </w:t>
      </w:r>
      <w:r w:rsidR="00136588" w:rsidRPr="00D768E8">
        <w:rPr>
          <w:rFonts w:ascii="Times New Roman" w:hAnsi="Times New Roman" w:cs="Times New Roman"/>
        </w:rPr>
        <w:t xml:space="preserve">przed przyznaniem środków finansowych i zawarciem umowy o dofinansowanie ze </w:t>
      </w:r>
    </w:p>
    <w:p w:rsidR="00136588" w:rsidRPr="00D768E8" w:rsidRDefault="00413641" w:rsidP="00973AA5">
      <w:pPr>
        <w:pStyle w:val="Default"/>
        <w:tabs>
          <w:tab w:val="left" w:pos="284"/>
        </w:tabs>
        <w:jc w:val="both"/>
        <w:rPr>
          <w:rFonts w:ascii="Times New Roman" w:hAnsi="Times New Roman" w:cs="Times New Roman"/>
        </w:rPr>
      </w:pPr>
      <w:r w:rsidRPr="00D768E8">
        <w:rPr>
          <w:rFonts w:ascii="Times New Roman" w:hAnsi="Times New Roman" w:cs="Times New Roman"/>
        </w:rPr>
        <w:t xml:space="preserve">    </w:t>
      </w:r>
      <w:r w:rsidR="00973AA5">
        <w:rPr>
          <w:rFonts w:ascii="Times New Roman" w:hAnsi="Times New Roman" w:cs="Times New Roman"/>
        </w:rPr>
        <w:t xml:space="preserve"> </w:t>
      </w:r>
      <w:r w:rsidR="00136588" w:rsidRPr="00D768E8">
        <w:rPr>
          <w:rFonts w:ascii="Times New Roman" w:hAnsi="Times New Roman" w:cs="Times New Roman"/>
        </w:rPr>
        <w:t>środków Funduszu.</w:t>
      </w:r>
    </w:p>
    <w:p w:rsidR="00BD4411" w:rsidRPr="00D768E8" w:rsidRDefault="00BD4411" w:rsidP="0026313D">
      <w:pPr>
        <w:pStyle w:val="Default"/>
        <w:jc w:val="both"/>
        <w:rPr>
          <w:rFonts w:ascii="Times New Roman" w:hAnsi="Times New Roman" w:cs="Times New Roman"/>
        </w:rPr>
      </w:pPr>
    </w:p>
    <w:p w:rsidR="00136588" w:rsidRPr="00D768E8" w:rsidRDefault="0026313D" w:rsidP="00973AA5">
      <w:pPr>
        <w:pStyle w:val="Default"/>
        <w:tabs>
          <w:tab w:val="left" w:pos="284"/>
        </w:tabs>
        <w:jc w:val="both"/>
        <w:rPr>
          <w:rFonts w:ascii="Times New Roman" w:hAnsi="Times New Roman" w:cs="Times New Roman"/>
        </w:rPr>
      </w:pPr>
      <w:r w:rsidRPr="00D768E8">
        <w:rPr>
          <w:rFonts w:ascii="Times New Roman" w:hAnsi="Times New Roman" w:cs="Times New Roman"/>
        </w:rPr>
        <w:t>7</w:t>
      </w:r>
      <w:r w:rsidR="00136588" w:rsidRPr="00D768E8">
        <w:rPr>
          <w:rFonts w:ascii="Times New Roman" w:hAnsi="Times New Roman" w:cs="Times New Roman"/>
        </w:rPr>
        <w:t>.</w:t>
      </w:r>
      <w:r w:rsidRPr="00D768E8">
        <w:rPr>
          <w:rFonts w:ascii="Times New Roman" w:hAnsi="Times New Roman" w:cs="Times New Roman"/>
        </w:rPr>
        <w:t xml:space="preserve"> </w:t>
      </w:r>
      <w:r w:rsidR="00136588" w:rsidRPr="00D768E8">
        <w:rPr>
          <w:rFonts w:ascii="Times New Roman" w:hAnsi="Times New Roman" w:cs="Times New Roman"/>
        </w:rPr>
        <w:t xml:space="preserve">Podstawę dofinansowania organizacji sportu, kultury, rekreacji i turystyki ze </w:t>
      </w:r>
      <w:r w:rsidR="00973AA5">
        <w:rPr>
          <w:rFonts w:ascii="Times New Roman" w:hAnsi="Times New Roman" w:cs="Times New Roman"/>
        </w:rPr>
        <w:br/>
        <w:t xml:space="preserve">     </w:t>
      </w:r>
      <w:r w:rsidR="00136588" w:rsidRPr="00D768E8">
        <w:rPr>
          <w:rFonts w:ascii="Times New Roman" w:hAnsi="Times New Roman" w:cs="Times New Roman"/>
        </w:rPr>
        <w:t xml:space="preserve">środków Funduszu stanowi umowa zawarta </w:t>
      </w:r>
      <w:r w:rsidRPr="00D768E8">
        <w:rPr>
          <w:rFonts w:ascii="Times New Roman" w:hAnsi="Times New Roman" w:cs="Times New Roman"/>
        </w:rPr>
        <w:t xml:space="preserve">pomiędzy prezydentem miasta </w:t>
      </w:r>
      <w:r w:rsidR="00973AA5">
        <w:rPr>
          <w:rFonts w:ascii="Times New Roman" w:hAnsi="Times New Roman" w:cs="Times New Roman"/>
        </w:rPr>
        <w:br/>
        <w:t xml:space="preserve">     </w:t>
      </w:r>
      <w:r w:rsidRPr="00D768E8">
        <w:rPr>
          <w:rFonts w:ascii="Times New Roman" w:hAnsi="Times New Roman" w:cs="Times New Roman"/>
        </w:rPr>
        <w:t xml:space="preserve">Elbląga a </w:t>
      </w:r>
      <w:r w:rsidR="00136588" w:rsidRPr="00D768E8">
        <w:rPr>
          <w:rFonts w:ascii="Times New Roman" w:hAnsi="Times New Roman" w:cs="Times New Roman"/>
        </w:rPr>
        <w:t>wnioskodawcą.</w:t>
      </w:r>
    </w:p>
    <w:p w:rsidR="00BD4411" w:rsidRPr="00D768E8" w:rsidRDefault="00BD4411" w:rsidP="0026313D">
      <w:pPr>
        <w:pStyle w:val="Default"/>
        <w:jc w:val="both"/>
        <w:rPr>
          <w:rFonts w:ascii="Times New Roman" w:hAnsi="Times New Roman" w:cs="Times New Roman"/>
        </w:rPr>
      </w:pPr>
    </w:p>
    <w:p w:rsidR="00136588" w:rsidRPr="00D768E8" w:rsidRDefault="0026313D" w:rsidP="00136588">
      <w:pPr>
        <w:pStyle w:val="Default"/>
        <w:rPr>
          <w:rFonts w:ascii="Times New Roman" w:hAnsi="Times New Roman" w:cs="Times New Roman"/>
        </w:rPr>
      </w:pPr>
      <w:r w:rsidRPr="00D768E8">
        <w:rPr>
          <w:rFonts w:ascii="Times New Roman" w:hAnsi="Times New Roman" w:cs="Times New Roman"/>
        </w:rPr>
        <w:t>8</w:t>
      </w:r>
      <w:r w:rsidR="00136588" w:rsidRPr="00D768E8">
        <w:rPr>
          <w:rFonts w:ascii="Times New Roman" w:hAnsi="Times New Roman" w:cs="Times New Roman"/>
        </w:rPr>
        <w:t>.</w:t>
      </w:r>
      <w:r w:rsidRPr="00D768E8">
        <w:rPr>
          <w:rFonts w:ascii="Times New Roman" w:hAnsi="Times New Roman" w:cs="Times New Roman"/>
        </w:rPr>
        <w:t xml:space="preserve"> </w:t>
      </w:r>
      <w:r w:rsidR="00973AA5">
        <w:rPr>
          <w:rFonts w:ascii="Times New Roman" w:hAnsi="Times New Roman" w:cs="Times New Roman"/>
        </w:rPr>
        <w:t xml:space="preserve"> </w:t>
      </w:r>
      <w:r w:rsidR="00136588" w:rsidRPr="00D768E8">
        <w:rPr>
          <w:rFonts w:ascii="Times New Roman" w:hAnsi="Times New Roman" w:cs="Times New Roman"/>
        </w:rPr>
        <w:t>Zakres rzeczowy i finansowy określa kosztorys.</w:t>
      </w:r>
    </w:p>
    <w:p w:rsidR="00BD4411" w:rsidRPr="00D768E8" w:rsidRDefault="00BD4411" w:rsidP="00136588">
      <w:pPr>
        <w:pStyle w:val="Default"/>
        <w:rPr>
          <w:rFonts w:ascii="Times New Roman" w:hAnsi="Times New Roman" w:cs="Times New Roman"/>
        </w:rPr>
      </w:pPr>
    </w:p>
    <w:p w:rsidR="00136588" w:rsidRPr="00D768E8" w:rsidRDefault="0026313D" w:rsidP="0026313D">
      <w:pPr>
        <w:pStyle w:val="Default"/>
        <w:jc w:val="both"/>
        <w:rPr>
          <w:rFonts w:ascii="Times New Roman" w:hAnsi="Times New Roman" w:cs="Times New Roman"/>
        </w:rPr>
      </w:pPr>
      <w:r w:rsidRPr="00D768E8">
        <w:rPr>
          <w:rFonts w:ascii="Times New Roman" w:hAnsi="Times New Roman" w:cs="Times New Roman"/>
        </w:rPr>
        <w:lastRenderedPageBreak/>
        <w:t>9</w:t>
      </w:r>
      <w:r w:rsidR="00136588" w:rsidRPr="00D768E8">
        <w:rPr>
          <w:rFonts w:ascii="Times New Roman" w:hAnsi="Times New Roman" w:cs="Times New Roman"/>
        </w:rPr>
        <w:t>.</w:t>
      </w:r>
      <w:r w:rsidR="00CB2D8D">
        <w:rPr>
          <w:rFonts w:ascii="Times New Roman" w:hAnsi="Times New Roman" w:cs="Times New Roman"/>
        </w:rPr>
        <w:t xml:space="preserve"> </w:t>
      </w:r>
      <w:r w:rsidR="00136588" w:rsidRPr="00D768E8">
        <w:rPr>
          <w:rFonts w:ascii="Times New Roman" w:hAnsi="Times New Roman" w:cs="Times New Roman"/>
        </w:rPr>
        <w:t xml:space="preserve">Wnioskodawca powinien jednoznacznie określić, które pozycje kosztorysu mają być </w:t>
      </w:r>
      <w:r w:rsidR="008C3765" w:rsidRPr="00D768E8">
        <w:rPr>
          <w:rFonts w:ascii="Times New Roman" w:hAnsi="Times New Roman" w:cs="Times New Roman"/>
        </w:rPr>
        <w:br/>
        <w:t xml:space="preserve">    </w:t>
      </w:r>
      <w:r w:rsidR="00136588" w:rsidRPr="00D768E8">
        <w:rPr>
          <w:rFonts w:ascii="Times New Roman" w:hAnsi="Times New Roman" w:cs="Times New Roman"/>
        </w:rPr>
        <w:t>dofinansowane ze środków Funduszu.</w:t>
      </w:r>
    </w:p>
    <w:p w:rsidR="00BD4411" w:rsidRPr="00D768E8" w:rsidRDefault="00BD4411" w:rsidP="0026313D">
      <w:pPr>
        <w:pStyle w:val="Default"/>
        <w:jc w:val="both"/>
        <w:rPr>
          <w:rFonts w:ascii="Times New Roman" w:hAnsi="Times New Roman" w:cs="Times New Roman"/>
        </w:rPr>
      </w:pPr>
    </w:p>
    <w:p w:rsidR="0026313D" w:rsidRPr="00D768E8" w:rsidRDefault="0026313D" w:rsidP="00973AA5">
      <w:pPr>
        <w:pStyle w:val="Default"/>
        <w:tabs>
          <w:tab w:val="left" w:pos="284"/>
          <w:tab w:val="left" w:pos="567"/>
        </w:tabs>
        <w:jc w:val="both"/>
        <w:rPr>
          <w:rFonts w:ascii="Times New Roman" w:hAnsi="Times New Roman" w:cs="Times New Roman"/>
        </w:rPr>
      </w:pPr>
      <w:r w:rsidRPr="00D768E8">
        <w:rPr>
          <w:rFonts w:ascii="Times New Roman" w:hAnsi="Times New Roman" w:cs="Times New Roman"/>
        </w:rPr>
        <w:t>10</w:t>
      </w:r>
      <w:r w:rsidR="00136588" w:rsidRPr="00D768E8">
        <w:rPr>
          <w:rFonts w:ascii="Times New Roman" w:hAnsi="Times New Roman" w:cs="Times New Roman"/>
        </w:rPr>
        <w:t>.</w:t>
      </w:r>
      <w:r w:rsidR="00CB2D8D">
        <w:rPr>
          <w:rFonts w:ascii="Times New Roman" w:hAnsi="Times New Roman" w:cs="Times New Roman"/>
        </w:rPr>
        <w:t xml:space="preserve"> </w:t>
      </w:r>
      <w:r w:rsidR="00136588" w:rsidRPr="00D768E8">
        <w:rPr>
          <w:rFonts w:ascii="Times New Roman" w:hAnsi="Times New Roman" w:cs="Times New Roman"/>
        </w:rPr>
        <w:t xml:space="preserve">Wnioskodawca zobowiązany jest do powiadomienia DZiSS w formie pisemnej, o </w:t>
      </w:r>
      <w:r w:rsidR="00CB2D8D">
        <w:rPr>
          <w:rFonts w:ascii="Times New Roman" w:hAnsi="Times New Roman" w:cs="Times New Roman"/>
        </w:rPr>
        <w:br/>
        <w:t xml:space="preserve">     </w:t>
      </w:r>
      <w:r w:rsidR="00136588" w:rsidRPr="00D768E8">
        <w:rPr>
          <w:rFonts w:ascii="Times New Roman" w:hAnsi="Times New Roman" w:cs="Times New Roman"/>
        </w:rPr>
        <w:t>każdej zmianie mającej wpływ na realizację zadań.</w:t>
      </w:r>
    </w:p>
    <w:p w:rsidR="00BD4411" w:rsidRPr="00D768E8" w:rsidRDefault="00BD4411" w:rsidP="0026313D">
      <w:pPr>
        <w:pStyle w:val="Default"/>
        <w:jc w:val="both"/>
        <w:rPr>
          <w:rFonts w:ascii="Times New Roman" w:hAnsi="Times New Roman" w:cs="Times New Roman"/>
        </w:rPr>
      </w:pPr>
    </w:p>
    <w:p w:rsidR="0026313D" w:rsidRPr="00D768E8" w:rsidRDefault="00136588" w:rsidP="00444DF3">
      <w:pPr>
        <w:pStyle w:val="Default"/>
        <w:jc w:val="both"/>
        <w:rPr>
          <w:rFonts w:ascii="Times New Roman" w:hAnsi="Times New Roman" w:cs="Times New Roman"/>
        </w:rPr>
      </w:pPr>
      <w:r w:rsidRPr="00D768E8">
        <w:rPr>
          <w:rFonts w:ascii="Times New Roman" w:hAnsi="Times New Roman" w:cs="Times New Roman"/>
        </w:rPr>
        <w:t>1</w:t>
      </w:r>
      <w:r w:rsidR="0026313D" w:rsidRPr="00D768E8">
        <w:rPr>
          <w:rFonts w:ascii="Times New Roman" w:hAnsi="Times New Roman" w:cs="Times New Roman"/>
        </w:rPr>
        <w:t>1</w:t>
      </w:r>
      <w:r w:rsidRPr="00D768E8">
        <w:rPr>
          <w:rFonts w:ascii="Times New Roman" w:hAnsi="Times New Roman" w:cs="Times New Roman"/>
        </w:rPr>
        <w:t>.</w:t>
      </w:r>
      <w:r w:rsidR="008C3765" w:rsidRPr="00D768E8">
        <w:rPr>
          <w:rFonts w:ascii="Times New Roman" w:hAnsi="Times New Roman" w:cs="Times New Roman"/>
        </w:rPr>
        <w:t xml:space="preserve"> </w:t>
      </w:r>
      <w:r w:rsidRPr="00D768E8">
        <w:rPr>
          <w:rFonts w:ascii="Times New Roman" w:hAnsi="Times New Roman" w:cs="Times New Roman"/>
        </w:rPr>
        <w:t xml:space="preserve">Przekazanie środków Funduszu na realizację zadania następuje zgodnie z </w:t>
      </w:r>
      <w:r w:rsidR="00CB2D8D">
        <w:rPr>
          <w:rFonts w:ascii="Times New Roman" w:hAnsi="Times New Roman" w:cs="Times New Roman"/>
        </w:rPr>
        <w:br/>
        <w:t xml:space="preserve">     </w:t>
      </w:r>
      <w:r w:rsidRPr="00D768E8">
        <w:rPr>
          <w:rFonts w:ascii="Times New Roman" w:hAnsi="Times New Roman" w:cs="Times New Roman"/>
        </w:rPr>
        <w:t>terminem zawartym</w:t>
      </w:r>
      <w:r w:rsidR="0026313D" w:rsidRPr="00D768E8">
        <w:rPr>
          <w:rFonts w:ascii="Times New Roman" w:hAnsi="Times New Roman" w:cs="Times New Roman"/>
        </w:rPr>
        <w:t xml:space="preserve"> </w:t>
      </w:r>
      <w:r w:rsidRPr="00D768E8">
        <w:rPr>
          <w:rFonts w:ascii="Times New Roman" w:hAnsi="Times New Roman" w:cs="Times New Roman"/>
        </w:rPr>
        <w:t>w pisemnej umowie</w:t>
      </w:r>
      <w:r w:rsidR="0026313D" w:rsidRPr="00D768E8">
        <w:rPr>
          <w:rFonts w:ascii="Times New Roman" w:hAnsi="Times New Roman" w:cs="Times New Roman"/>
        </w:rPr>
        <w:t>.</w:t>
      </w:r>
    </w:p>
    <w:p w:rsidR="00BD4411" w:rsidRPr="00D768E8" w:rsidRDefault="00BD4411" w:rsidP="00444DF3">
      <w:pPr>
        <w:pStyle w:val="Default"/>
        <w:jc w:val="both"/>
        <w:rPr>
          <w:rFonts w:ascii="Times New Roman" w:hAnsi="Times New Roman" w:cs="Times New Roman"/>
        </w:rPr>
      </w:pPr>
    </w:p>
    <w:p w:rsidR="00136588" w:rsidRPr="00D768E8" w:rsidRDefault="0026313D" w:rsidP="00CB2D8D">
      <w:pPr>
        <w:pStyle w:val="Default"/>
        <w:tabs>
          <w:tab w:val="left" w:pos="284"/>
        </w:tabs>
        <w:jc w:val="both"/>
        <w:rPr>
          <w:rFonts w:ascii="Times New Roman" w:hAnsi="Times New Roman" w:cs="Times New Roman"/>
        </w:rPr>
      </w:pPr>
      <w:r w:rsidRPr="00D768E8">
        <w:rPr>
          <w:rFonts w:ascii="Times New Roman" w:hAnsi="Times New Roman" w:cs="Times New Roman"/>
        </w:rPr>
        <w:t>1</w:t>
      </w:r>
      <w:r w:rsidR="00136588" w:rsidRPr="00D768E8">
        <w:rPr>
          <w:rFonts w:ascii="Times New Roman" w:hAnsi="Times New Roman" w:cs="Times New Roman"/>
        </w:rPr>
        <w:t xml:space="preserve">2. Dokumenty finansowe opłacone ze środków PFRON muszą posiadać adnotację </w:t>
      </w:r>
      <w:r w:rsidR="00CB2D8D">
        <w:rPr>
          <w:rFonts w:ascii="Times New Roman" w:hAnsi="Times New Roman" w:cs="Times New Roman"/>
        </w:rPr>
        <w:br/>
        <w:t xml:space="preserve">     </w:t>
      </w:r>
      <w:r w:rsidR="00136588" w:rsidRPr="00D768E8">
        <w:rPr>
          <w:rFonts w:ascii="Times New Roman" w:hAnsi="Times New Roman" w:cs="Times New Roman"/>
        </w:rPr>
        <w:t xml:space="preserve">dotyczącą daty zawarcia umowy, „opłacono ze środków PFRON” oraz „sprawdzono </w:t>
      </w:r>
      <w:r w:rsidR="00CB2D8D">
        <w:rPr>
          <w:rFonts w:ascii="Times New Roman" w:hAnsi="Times New Roman" w:cs="Times New Roman"/>
        </w:rPr>
        <w:br/>
        <w:t xml:space="preserve">     </w:t>
      </w:r>
      <w:r w:rsidR="00136588" w:rsidRPr="00D768E8">
        <w:rPr>
          <w:rFonts w:ascii="Times New Roman" w:hAnsi="Times New Roman" w:cs="Times New Roman"/>
        </w:rPr>
        <w:t>pod względem merytoryc</w:t>
      </w:r>
      <w:r w:rsidR="00444DF3" w:rsidRPr="00D768E8">
        <w:rPr>
          <w:rFonts w:ascii="Times New Roman" w:hAnsi="Times New Roman" w:cs="Times New Roman"/>
        </w:rPr>
        <w:t>znym i formalno - rachunkowym.”</w:t>
      </w:r>
    </w:p>
    <w:p w:rsidR="00BD4411" w:rsidRPr="00D768E8" w:rsidRDefault="00BD4411" w:rsidP="00444DF3">
      <w:pPr>
        <w:pStyle w:val="Default"/>
        <w:jc w:val="both"/>
        <w:rPr>
          <w:rFonts w:ascii="Times New Roman" w:hAnsi="Times New Roman" w:cs="Times New Roman"/>
        </w:rPr>
      </w:pPr>
    </w:p>
    <w:p w:rsidR="00136588" w:rsidRPr="00D768E8" w:rsidRDefault="00444DF3" w:rsidP="00CB2D8D">
      <w:pPr>
        <w:pStyle w:val="Default"/>
        <w:tabs>
          <w:tab w:val="left" w:pos="284"/>
        </w:tabs>
        <w:jc w:val="both"/>
        <w:rPr>
          <w:rFonts w:ascii="Times New Roman" w:hAnsi="Times New Roman" w:cs="Times New Roman"/>
        </w:rPr>
      </w:pPr>
      <w:r w:rsidRPr="00D768E8">
        <w:rPr>
          <w:rFonts w:ascii="Times New Roman" w:hAnsi="Times New Roman" w:cs="Times New Roman"/>
        </w:rPr>
        <w:t>1</w:t>
      </w:r>
      <w:r w:rsidR="00136588" w:rsidRPr="00D768E8">
        <w:rPr>
          <w:rFonts w:ascii="Times New Roman" w:hAnsi="Times New Roman" w:cs="Times New Roman"/>
        </w:rPr>
        <w:t>3.</w:t>
      </w:r>
      <w:r w:rsidRPr="00D768E8">
        <w:rPr>
          <w:rFonts w:ascii="Times New Roman" w:hAnsi="Times New Roman" w:cs="Times New Roman"/>
        </w:rPr>
        <w:t xml:space="preserve"> </w:t>
      </w:r>
      <w:r w:rsidR="00136588" w:rsidRPr="00D768E8">
        <w:rPr>
          <w:rFonts w:ascii="Times New Roman" w:hAnsi="Times New Roman" w:cs="Times New Roman"/>
        </w:rPr>
        <w:t>Maksymalnie dofinansowa</w:t>
      </w:r>
      <w:r w:rsidRPr="00D768E8">
        <w:rPr>
          <w:rFonts w:ascii="Times New Roman" w:hAnsi="Times New Roman" w:cs="Times New Roman"/>
        </w:rPr>
        <w:t xml:space="preserve">nie </w:t>
      </w:r>
      <w:r w:rsidR="00136588" w:rsidRPr="00D768E8">
        <w:rPr>
          <w:rFonts w:ascii="Times New Roman" w:hAnsi="Times New Roman" w:cs="Times New Roman"/>
        </w:rPr>
        <w:t xml:space="preserve"> </w:t>
      </w:r>
      <w:r w:rsidRPr="00D768E8">
        <w:rPr>
          <w:rFonts w:ascii="Times New Roman" w:hAnsi="Times New Roman" w:cs="Times New Roman"/>
        </w:rPr>
        <w:t xml:space="preserve">może dotyczyć </w:t>
      </w:r>
      <w:r w:rsidR="00136588" w:rsidRPr="00D768E8">
        <w:rPr>
          <w:rFonts w:ascii="Times New Roman" w:hAnsi="Times New Roman" w:cs="Times New Roman"/>
        </w:rPr>
        <w:t>2 zada</w:t>
      </w:r>
      <w:r w:rsidRPr="00D768E8">
        <w:rPr>
          <w:rFonts w:ascii="Times New Roman" w:hAnsi="Times New Roman" w:cs="Times New Roman"/>
        </w:rPr>
        <w:t>ń</w:t>
      </w:r>
      <w:r w:rsidR="00136588" w:rsidRPr="00D768E8">
        <w:rPr>
          <w:rFonts w:ascii="Times New Roman" w:hAnsi="Times New Roman" w:cs="Times New Roman"/>
        </w:rPr>
        <w:t xml:space="preserve"> dla tego samego </w:t>
      </w:r>
      <w:r w:rsidR="008C3765" w:rsidRPr="00D768E8">
        <w:rPr>
          <w:rFonts w:ascii="Times New Roman" w:hAnsi="Times New Roman" w:cs="Times New Roman"/>
        </w:rPr>
        <w:br/>
        <w:t xml:space="preserve">     </w:t>
      </w:r>
      <w:r w:rsidR="00136588" w:rsidRPr="00D768E8">
        <w:rPr>
          <w:rFonts w:ascii="Times New Roman" w:hAnsi="Times New Roman" w:cs="Times New Roman"/>
        </w:rPr>
        <w:t>wnioskodawcy.</w:t>
      </w:r>
    </w:p>
    <w:p w:rsidR="00BD4411" w:rsidRPr="00D768E8" w:rsidRDefault="00BD4411" w:rsidP="00444DF3">
      <w:pPr>
        <w:pStyle w:val="Default"/>
        <w:jc w:val="both"/>
        <w:rPr>
          <w:rFonts w:ascii="Times New Roman" w:hAnsi="Times New Roman" w:cs="Times New Roman"/>
        </w:rPr>
      </w:pPr>
    </w:p>
    <w:p w:rsidR="00CB2D8D" w:rsidRPr="00D768E8" w:rsidRDefault="00CB2D8D" w:rsidP="00CB2D8D">
      <w:pPr>
        <w:pStyle w:val="Standard"/>
        <w:tabs>
          <w:tab w:val="left" w:pos="284"/>
        </w:tabs>
        <w:autoSpaceDE w:val="0"/>
        <w:jc w:val="both"/>
        <w:rPr>
          <w:rFonts w:eastAsia="Calibri" w:cs="Times New Roman"/>
        </w:rPr>
      </w:pPr>
      <w:r w:rsidRPr="00D768E8">
        <w:rPr>
          <w:rFonts w:cs="Times New Roman"/>
        </w:rPr>
        <w:t>16.</w:t>
      </w:r>
      <w:r>
        <w:rPr>
          <w:rFonts w:cs="Times New Roman"/>
        </w:rPr>
        <w:t xml:space="preserve"> </w:t>
      </w:r>
      <w:r w:rsidRPr="00D768E8">
        <w:rPr>
          <w:rFonts w:eastAsia="Calibri" w:cs="Times New Roman"/>
        </w:rPr>
        <w:t xml:space="preserve">W sprawach nieuregulowanych w niniejszych Zasadach zastosowanie mają </w:t>
      </w:r>
      <w:r>
        <w:rPr>
          <w:rFonts w:eastAsia="Calibri" w:cs="Times New Roman"/>
        </w:rPr>
        <w:t xml:space="preserve">  </w:t>
      </w:r>
      <w:r>
        <w:rPr>
          <w:rFonts w:eastAsia="Calibri" w:cs="Times New Roman"/>
        </w:rPr>
        <w:br/>
        <w:t xml:space="preserve">     </w:t>
      </w:r>
      <w:r w:rsidRPr="00D768E8">
        <w:rPr>
          <w:rFonts w:eastAsia="Calibri" w:cs="Times New Roman"/>
        </w:rPr>
        <w:t xml:space="preserve">przepisy ustawy z dnia 27 sierpnia 1997r. o rehabilitacji zawodowej i społecznej </w:t>
      </w:r>
      <w:r>
        <w:rPr>
          <w:rFonts w:eastAsia="Calibri" w:cs="Times New Roman"/>
        </w:rPr>
        <w:t xml:space="preserve">  </w:t>
      </w:r>
      <w:r>
        <w:rPr>
          <w:rFonts w:eastAsia="Calibri" w:cs="Times New Roman"/>
        </w:rPr>
        <w:br/>
        <w:t xml:space="preserve">     </w:t>
      </w:r>
      <w:r w:rsidRPr="00D768E8">
        <w:rPr>
          <w:rFonts w:eastAsia="Calibri" w:cs="Times New Roman"/>
        </w:rPr>
        <w:t xml:space="preserve">oraz zatrudnianiu osób niepełnosprawnych (tekst jedn. Dz. U. 2018 poz.511) oraz </w:t>
      </w:r>
      <w:r>
        <w:rPr>
          <w:rFonts w:eastAsia="Calibri" w:cs="Times New Roman"/>
        </w:rPr>
        <w:br/>
        <w:t xml:space="preserve">     </w:t>
      </w:r>
      <w:r w:rsidRPr="00D768E8">
        <w:rPr>
          <w:rFonts w:eastAsia="Calibri" w:cs="Times New Roman"/>
        </w:rPr>
        <w:t xml:space="preserve">Rozporządzenie Ministra Pracy i Polityki Społecznej z dnia 25 czerwca  2002 r. w </w:t>
      </w:r>
      <w:r>
        <w:rPr>
          <w:rFonts w:eastAsia="Calibri" w:cs="Times New Roman"/>
        </w:rPr>
        <w:br/>
        <w:t xml:space="preserve">     </w:t>
      </w:r>
      <w:r w:rsidRPr="00D768E8">
        <w:rPr>
          <w:rFonts w:eastAsia="Calibri" w:cs="Times New Roman"/>
        </w:rPr>
        <w:t xml:space="preserve">sprawie określenia rodzajów zadań powiatu, które mogą być finansowane ze </w:t>
      </w:r>
      <w:r>
        <w:rPr>
          <w:rFonts w:eastAsia="Calibri" w:cs="Times New Roman"/>
        </w:rPr>
        <w:br/>
        <w:t xml:space="preserve">     </w:t>
      </w:r>
      <w:r w:rsidRPr="00D768E8">
        <w:rPr>
          <w:rFonts w:eastAsia="Calibri" w:cs="Times New Roman"/>
        </w:rPr>
        <w:t>środków PFRON (Dz.U. z 2015 poz.926).</w:t>
      </w:r>
    </w:p>
    <w:p w:rsidR="00CB2D8D" w:rsidRDefault="00CB2D8D" w:rsidP="00CB2D8D">
      <w:pPr>
        <w:pStyle w:val="Standard"/>
        <w:autoSpaceDE w:val="0"/>
        <w:jc w:val="both"/>
        <w:rPr>
          <w:rFonts w:cs="Times New Roman"/>
        </w:rPr>
      </w:pPr>
    </w:p>
    <w:p w:rsidR="00BD4411" w:rsidRPr="00D768E8" w:rsidRDefault="00BD4411" w:rsidP="00136588">
      <w:pPr>
        <w:pStyle w:val="Default"/>
        <w:rPr>
          <w:rFonts w:ascii="Times New Roman" w:hAnsi="Times New Roman" w:cs="Times New Roman"/>
          <w:bCs/>
        </w:rPr>
      </w:pPr>
    </w:p>
    <w:p w:rsidR="00BD4411" w:rsidRPr="00D768E8" w:rsidRDefault="00BD4411" w:rsidP="00136588">
      <w:pPr>
        <w:pStyle w:val="Default"/>
        <w:rPr>
          <w:rFonts w:ascii="Times New Roman" w:hAnsi="Times New Roman" w:cs="Times New Roman"/>
          <w:bCs/>
        </w:rPr>
      </w:pPr>
    </w:p>
    <w:p w:rsidR="00BD4411" w:rsidRPr="00D768E8" w:rsidRDefault="00BD4411" w:rsidP="00136588">
      <w:pPr>
        <w:pStyle w:val="Default"/>
        <w:rPr>
          <w:rFonts w:ascii="Times New Roman" w:hAnsi="Times New Roman" w:cs="Times New Roman"/>
          <w:bCs/>
        </w:rPr>
      </w:pPr>
    </w:p>
    <w:p w:rsidR="00444DF3" w:rsidRPr="00D768E8" w:rsidRDefault="00444DF3" w:rsidP="00136588">
      <w:pPr>
        <w:pStyle w:val="Default"/>
        <w:rPr>
          <w:rFonts w:ascii="Times New Roman" w:hAnsi="Times New Roman" w:cs="Times New Roman"/>
          <w:bCs/>
        </w:rPr>
      </w:pPr>
    </w:p>
    <w:p w:rsidR="00444DF3" w:rsidRPr="00D768E8" w:rsidRDefault="00444DF3" w:rsidP="00136588">
      <w:pPr>
        <w:pStyle w:val="Default"/>
        <w:rPr>
          <w:rFonts w:ascii="Times New Roman" w:hAnsi="Times New Roman" w:cs="Times New Roman"/>
        </w:rPr>
      </w:pPr>
    </w:p>
    <w:p w:rsidR="00FC3A8B" w:rsidRPr="00D768E8" w:rsidRDefault="00FC3A8B" w:rsidP="00BD4411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FC3A8B" w:rsidRPr="00D768E8" w:rsidRDefault="00FC3A8B" w:rsidP="00BD4411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FC3A8B" w:rsidRPr="00D768E8" w:rsidRDefault="00FC3A8B" w:rsidP="00BD4411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FC3A8B" w:rsidRPr="00D768E8" w:rsidRDefault="00FC3A8B" w:rsidP="00BD4411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FC3A8B" w:rsidRPr="00D768E8" w:rsidRDefault="00FC3A8B" w:rsidP="00BD4411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FC3A8B" w:rsidRPr="00D768E8" w:rsidRDefault="00FC3A8B" w:rsidP="00BD4411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FC3A8B" w:rsidRPr="00D768E8" w:rsidRDefault="00FC3A8B" w:rsidP="00BD4411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FC3A8B" w:rsidRPr="00D768E8" w:rsidRDefault="00FC3A8B" w:rsidP="00BD4411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FC3A8B" w:rsidRPr="00D768E8" w:rsidRDefault="00FC3A8B" w:rsidP="00BD4411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FC3A8B" w:rsidRPr="00D768E8" w:rsidRDefault="00FC3A8B" w:rsidP="00BD4411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FC3A8B" w:rsidRPr="00D768E8" w:rsidRDefault="00FC3A8B" w:rsidP="00BD4411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FC3A8B" w:rsidRPr="00D768E8" w:rsidRDefault="00FC3A8B" w:rsidP="00BD4411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FC3A8B" w:rsidRPr="00D768E8" w:rsidRDefault="00FC3A8B" w:rsidP="00BD4411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FC3A8B" w:rsidRPr="00D768E8" w:rsidRDefault="00FC3A8B" w:rsidP="00BD4411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FC3A8B" w:rsidRPr="00D768E8" w:rsidRDefault="00FC3A8B" w:rsidP="00BD4411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FC3A8B" w:rsidRPr="00D768E8" w:rsidRDefault="00FC3A8B" w:rsidP="00BD4411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FC3A8B" w:rsidRPr="00D768E8" w:rsidRDefault="00FC3A8B" w:rsidP="00BD4411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FC3A8B" w:rsidRPr="00D768E8" w:rsidRDefault="00FC3A8B" w:rsidP="00BD4411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FC3A8B" w:rsidRPr="00D768E8" w:rsidRDefault="00FC3A8B" w:rsidP="00BD4411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FC3A8B" w:rsidRPr="00D768E8" w:rsidRDefault="00FC3A8B" w:rsidP="00BD4411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FC3A8B" w:rsidRPr="00D768E8" w:rsidRDefault="00FC3A8B" w:rsidP="00BD4411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FC3A8B" w:rsidRPr="00D768E8" w:rsidRDefault="00FC3A8B" w:rsidP="00BD4411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FC3A8B" w:rsidRPr="00D768E8" w:rsidRDefault="00FC3A8B" w:rsidP="00BD4411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2C5E17" w:rsidRPr="00D768E8" w:rsidRDefault="00E563BB" w:rsidP="002C5E17">
      <w:pPr>
        <w:keepLines/>
        <w:spacing w:before="120" w:after="120"/>
        <w:ind w:left="4535"/>
      </w:pPr>
      <w:r>
        <w:rPr>
          <w:b/>
        </w:rPr>
        <w:fldChar w:fldCharType="begin"/>
      </w:r>
      <w:r>
        <w:rPr>
          <w:b/>
        </w:rPr>
        <w:fldChar w:fldCharType="separate"/>
      </w:r>
      <w:r w:rsidR="002C5E17" w:rsidRPr="00D768E8">
        <w:rPr>
          <w:b/>
        </w:rPr>
        <w:t xml:space="preserve"> </w:t>
      </w:r>
      <w:r>
        <w:rPr>
          <w:b/>
        </w:rPr>
        <w:fldChar w:fldCharType="end"/>
      </w:r>
      <w:r w:rsidR="002C5E17" w:rsidRPr="00D768E8">
        <w:rPr>
          <w:b/>
        </w:rPr>
        <w:t>Załącznik Nr 4</w:t>
      </w:r>
      <w:r w:rsidR="002C5E17" w:rsidRPr="00D768E8">
        <w:t> do Regulaminu dotyczącego zasad przyznawania dofinansowań do realizowanych zadań ze środków Państwowego Funduszu Rehabilitacji Osób Niepełnosprawnych w zakresie rehabilitacji społecznej w 2019 roku.</w:t>
      </w:r>
    </w:p>
    <w:p w:rsidR="00FC3A8B" w:rsidRPr="00D768E8" w:rsidRDefault="00FC3A8B" w:rsidP="002C5E17">
      <w:pPr>
        <w:pStyle w:val="Default"/>
        <w:jc w:val="right"/>
        <w:rPr>
          <w:rFonts w:ascii="Times New Roman" w:hAnsi="Times New Roman" w:cs="Times New Roman"/>
          <w:b/>
          <w:bCs/>
        </w:rPr>
      </w:pPr>
    </w:p>
    <w:p w:rsidR="00FC3A8B" w:rsidRPr="00D768E8" w:rsidRDefault="00FC3A8B" w:rsidP="00BD4411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BD4411" w:rsidRPr="00D768E8" w:rsidRDefault="002C5E17" w:rsidP="00BD4411">
      <w:pPr>
        <w:pStyle w:val="Default"/>
        <w:jc w:val="center"/>
        <w:rPr>
          <w:rFonts w:ascii="Times New Roman" w:hAnsi="Times New Roman" w:cs="Times New Roman"/>
        </w:rPr>
      </w:pPr>
      <w:r w:rsidRPr="00D768E8">
        <w:rPr>
          <w:rFonts w:ascii="Times New Roman" w:hAnsi="Times New Roman" w:cs="Times New Roman"/>
          <w:b/>
          <w:bCs/>
        </w:rPr>
        <w:t xml:space="preserve">Zasady udzielania dofinansowania ze środków Państwowego Funduszu Rehabilitacji  Osób Niepełnosprawnych do </w:t>
      </w:r>
      <w:r w:rsidR="00BD4411" w:rsidRPr="00D768E8">
        <w:rPr>
          <w:rFonts w:ascii="Times New Roman" w:hAnsi="Times New Roman" w:cs="Times New Roman"/>
          <w:b/>
          <w:bCs/>
        </w:rPr>
        <w:t xml:space="preserve">sprzętu rehabilitacyjnego </w:t>
      </w:r>
    </w:p>
    <w:p w:rsidR="00BD4411" w:rsidRPr="00D768E8" w:rsidRDefault="00BD4411" w:rsidP="00136588">
      <w:pPr>
        <w:pStyle w:val="Standard"/>
        <w:autoSpaceDE w:val="0"/>
        <w:rPr>
          <w:rFonts w:eastAsia="Calibri" w:cs="Times New Roman"/>
        </w:rPr>
      </w:pPr>
    </w:p>
    <w:p w:rsidR="00136588" w:rsidRPr="00D768E8" w:rsidRDefault="00C05954" w:rsidP="00394A8C">
      <w:pPr>
        <w:pStyle w:val="Standard"/>
        <w:autoSpaceDE w:val="0"/>
        <w:jc w:val="both"/>
        <w:rPr>
          <w:rFonts w:eastAsia="Calibri" w:cs="Times New Roman"/>
        </w:rPr>
      </w:pPr>
      <w:r w:rsidRPr="00D768E8">
        <w:rPr>
          <w:rFonts w:eastAsia="Calibri" w:cs="Times New Roman"/>
        </w:rPr>
        <w:t>1</w:t>
      </w:r>
      <w:r w:rsidR="00BD4411" w:rsidRPr="00D768E8">
        <w:rPr>
          <w:rFonts w:eastAsia="Calibri" w:cs="Times New Roman"/>
        </w:rPr>
        <w:t xml:space="preserve">. </w:t>
      </w:r>
      <w:r w:rsidR="00136588" w:rsidRPr="00D768E8">
        <w:rPr>
          <w:rFonts w:eastAsia="Calibri" w:cs="Times New Roman"/>
        </w:rPr>
        <w:t>Niezbędnym dokumentem do ubiegania się o dofinansowanie do sprzętu rehabilitacyjnego jest:</w:t>
      </w:r>
    </w:p>
    <w:p w:rsidR="00136588" w:rsidRPr="00D768E8" w:rsidRDefault="00136588" w:rsidP="00394A8C">
      <w:pPr>
        <w:pStyle w:val="Standard"/>
        <w:autoSpaceDE w:val="0"/>
        <w:jc w:val="both"/>
        <w:rPr>
          <w:rFonts w:eastAsia="Calibri" w:cs="Times New Roman"/>
        </w:rPr>
      </w:pPr>
      <w:r w:rsidRPr="00D768E8">
        <w:rPr>
          <w:rFonts w:eastAsia="Calibri" w:cs="Times New Roman"/>
        </w:rPr>
        <w:t>1. Posiadanie ważnego orzeczenia :</w:t>
      </w:r>
    </w:p>
    <w:p w:rsidR="00136588" w:rsidRPr="00D768E8" w:rsidRDefault="00136588" w:rsidP="00394A8C">
      <w:pPr>
        <w:pStyle w:val="Standard"/>
        <w:autoSpaceDE w:val="0"/>
        <w:jc w:val="both"/>
        <w:rPr>
          <w:rFonts w:eastAsia="Calibri" w:cs="Times New Roman"/>
        </w:rPr>
      </w:pPr>
      <w:r w:rsidRPr="00D768E8">
        <w:rPr>
          <w:rFonts w:eastAsia="Calibri" w:cs="Times New Roman"/>
        </w:rPr>
        <w:t>a) o stopniu niepełnosprawności: znacznym, umiarkowanym, lekkim;</w:t>
      </w:r>
    </w:p>
    <w:p w:rsidR="00136588" w:rsidRPr="00D768E8" w:rsidRDefault="00136588" w:rsidP="00394A8C">
      <w:pPr>
        <w:pStyle w:val="Standard"/>
        <w:autoSpaceDE w:val="0"/>
        <w:jc w:val="both"/>
        <w:rPr>
          <w:rFonts w:eastAsia="Calibri" w:cs="Times New Roman"/>
        </w:rPr>
      </w:pPr>
      <w:r w:rsidRPr="00D768E8">
        <w:rPr>
          <w:rFonts w:eastAsia="Calibri" w:cs="Times New Roman"/>
        </w:rPr>
        <w:t>b) o zaliczeniu do jednej z grup inwalidów: I,II,III;</w:t>
      </w:r>
    </w:p>
    <w:p w:rsidR="00136588" w:rsidRPr="00D768E8" w:rsidRDefault="00136588" w:rsidP="00394A8C">
      <w:pPr>
        <w:pStyle w:val="Standard"/>
        <w:autoSpaceDE w:val="0"/>
        <w:jc w:val="both"/>
        <w:rPr>
          <w:rFonts w:eastAsia="Calibri" w:cs="Times New Roman"/>
        </w:rPr>
      </w:pPr>
      <w:r w:rsidRPr="00D768E8">
        <w:rPr>
          <w:rFonts w:eastAsia="Calibri" w:cs="Times New Roman"/>
        </w:rPr>
        <w:t>c) o całkowitej/częściowej niezdolności do pracy/w gospodarstwie rolnym/i</w:t>
      </w:r>
    </w:p>
    <w:p w:rsidR="00136588" w:rsidRPr="00D768E8" w:rsidRDefault="00136588" w:rsidP="00394A8C">
      <w:pPr>
        <w:pStyle w:val="Standard"/>
        <w:autoSpaceDE w:val="0"/>
        <w:jc w:val="both"/>
        <w:rPr>
          <w:rFonts w:eastAsia="Calibri" w:cs="Times New Roman"/>
        </w:rPr>
      </w:pPr>
      <w:r w:rsidRPr="00D768E8">
        <w:rPr>
          <w:rFonts w:eastAsia="Calibri" w:cs="Times New Roman"/>
        </w:rPr>
        <w:t>niezdolności do samodzielnej egzystencji;</w:t>
      </w:r>
    </w:p>
    <w:p w:rsidR="00136588" w:rsidRPr="00D768E8" w:rsidRDefault="00136588" w:rsidP="00394A8C">
      <w:pPr>
        <w:pStyle w:val="Standard"/>
        <w:autoSpaceDE w:val="0"/>
        <w:jc w:val="both"/>
        <w:rPr>
          <w:rFonts w:eastAsia="Calibri" w:cs="Times New Roman"/>
        </w:rPr>
      </w:pPr>
      <w:r w:rsidRPr="00D768E8">
        <w:rPr>
          <w:rFonts w:eastAsia="Calibri" w:cs="Times New Roman"/>
        </w:rPr>
        <w:t>d) o niepełnosprawności, wydanego przed ukończeniem 16 roku życia.</w:t>
      </w:r>
    </w:p>
    <w:p w:rsidR="00BD4411" w:rsidRPr="00D768E8" w:rsidRDefault="00BD4411" w:rsidP="00394A8C">
      <w:pPr>
        <w:pStyle w:val="Standard"/>
        <w:autoSpaceDE w:val="0"/>
        <w:jc w:val="both"/>
        <w:rPr>
          <w:rFonts w:eastAsia="Calibri" w:cs="Times New Roman"/>
        </w:rPr>
      </w:pPr>
    </w:p>
    <w:p w:rsidR="00136588" w:rsidRPr="00D768E8" w:rsidRDefault="00C05954" w:rsidP="00394A8C">
      <w:pPr>
        <w:pStyle w:val="Standard"/>
        <w:autoSpaceDE w:val="0"/>
        <w:jc w:val="both"/>
        <w:rPr>
          <w:rFonts w:eastAsia="Calibri" w:cs="Times New Roman"/>
        </w:rPr>
      </w:pPr>
      <w:r w:rsidRPr="00D768E8">
        <w:rPr>
          <w:rFonts w:eastAsia="Calibri" w:cs="Times New Roman"/>
        </w:rPr>
        <w:t>2</w:t>
      </w:r>
      <w:r w:rsidR="00136588" w:rsidRPr="00D768E8">
        <w:rPr>
          <w:rFonts w:eastAsia="Calibri" w:cs="Times New Roman"/>
        </w:rPr>
        <w:t>. Złożenie prawidłowo wypełnionego i kompletnego wniosku o przyznanie dofinansowania.</w:t>
      </w:r>
    </w:p>
    <w:p w:rsidR="00DA0F28" w:rsidRPr="00D768E8" w:rsidRDefault="00DA0F28" w:rsidP="00394A8C">
      <w:pPr>
        <w:pStyle w:val="Standard"/>
        <w:autoSpaceDE w:val="0"/>
        <w:jc w:val="both"/>
        <w:rPr>
          <w:rFonts w:eastAsia="Calibri" w:cs="Times New Roman"/>
        </w:rPr>
      </w:pPr>
    </w:p>
    <w:p w:rsidR="00DA0F28" w:rsidRPr="00D768E8" w:rsidRDefault="00DA0F28" w:rsidP="00DA0F28">
      <w:pPr>
        <w:jc w:val="both"/>
      </w:pPr>
      <w:r w:rsidRPr="00D768E8">
        <w:t>3. Ustala się katalog sprzętu rehabilitacyjnego wraz z maksymalną kwotą dofinansowania ze środków Funduszu dla osób niepełnosprawnych stosownie do potrzeb wynikających z niepełnosprawności:</w:t>
      </w:r>
    </w:p>
    <w:p w:rsidR="00DA0F28" w:rsidRPr="00D768E8" w:rsidRDefault="00DA0F28" w:rsidP="00DA0F28">
      <w:r w:rsidRPr="00D768E8">
        <w:t xml:space="preserve">1) hydromasaż –do kwoty 200 zł., </w:t>
      </w:r>
    </w:p>
    <w:p w:rsidR="00DA0F28" w:rsidRPr="00D768E8" w:rsidRDefault="00DA0F28" w:rsidP="00DA0F28">
      <w:r w:rsidRPr="00D768E8">
        <w:t>2) łóżko rehabilitacyjne – z wyposażeniem do rehabilitacji – do kwoty 1000 zł. ,</w:t>
      </w:r>
    </w:p>
    <w:p w:rsidR="00DA0F28" w:rsidRPr="00D768E8" w:rsidRDefault="00DA0F28" w:rsidP="00DA0F28">
      <w:r w:rsidRPr="00D768E8">
        <w:t>3) wanienka do masażu stóp do kwoty 100 zł.,</w:t>
      </w:r>
    </w:p>
    <w:p w:rsidR="00DA0F28" w:rsidRPr="00D768E8" w:rsidRDefault="00DA0F28" w:rsidP="00DA0F28">
      <w:r w:rsidRPr="00D768E8">
        <w:t>4) rower rehabilitacyjny –stacjonarny – do kwoty 350 zł.,</w:t>
      </w:r>
    </w:p>
    <w:p w:rsidR="00DA0F28" w:rsidRPr="00D768E8" w:rsidRDefault="00DA0F28" w:rsidP="00DA0F28">
      <w:r w:rsidRPr="00D768E8">
        <w:t>5) rotor do ćwiczeń kończyn dolnych – do kwoty 300 zł.,</w:t>
      </w:r>
    </w:p>
    <w:p w:rsidR="00DA0F28" w:rsidRPr="00D768E8" w:rsidRDefault="00DA0F28" w:rsidP="00DA0F28">
      <w:r w:rsidRPr="00D768E8">
        <w:t>6) rotor do ćwiczeń  kończyn górnych – do kwoty 300 zł.,</w:t>
      </w:r>
    </w:p>
    <w:p w:rsidR="00DA0F28" w:rsidRPr="00D768E8" w:rsidRDefault="00DA0F28" w:rsidP="00DA0F28">
      <w:r w:rsidRPr="00D768E8">
        <w:t>7) orbitrek – do kwoty 350 zł.,</w:t>
      </w:r>
    </w:p>
    <w:p w:rsidR="00DA0F28" w:rsidRPr="00D768E8" w:rsidRDefault="00DA0F28" w:rsidP="00DA0F28"/>
    <w:p w:rsidR="00DA0F28" w:rsidRPr="00D768E8" w:rsidRDefault="0067644A" w:rsidP="0067644A">
      <w:pPr>
        <w:jc w:val="both"/>
      </w:pPr>
      <w:r w:rsidRPr="00D768E8">
        <w:t xml:space="preserve">4. </w:t>
      </w:r>
      <w:r w:rsidR="00DA0F28" w:rsidRPr="00D768E8">
        <w:t>Katalog sprzętu rehabilitacyjnego jest katalogiem otwartym tzn. może być uzupełniany o dodatkowe sprzęty rehabilitacyjne wprowadzane do użytku.</w:t>
      </w:r>
    </w:p>
    <w:p w:rsidR="00DA0F28" w:rsidRPr="00D768E8" w:rsidRDefault="00DA0F28" w:rsidP="00DA0F28"/>
    <w:p w:rsidR="00DA0F28" w:rsidRPr="00D768E8" w:rsidRDefault="0067644A" w:rsidP="0067644A">
      <w:pPr>
        <w:jc w:val="both"/>
      </w:pPr>
      <w:r w:rsidRPr="00D768E8">
        <w:t xml:space="preserve">5. </w:t>
      </w:r>
      <w:r w:rsidR="00DA0F28" w:rsidRPr="00D768E8">
        <w:t>W uzasadnionych przypadkach dofinansowaniem może być objęty zakup sprzętu</w:t>
      </w:r>
    </w:p>
    <w:p w:rsidR="00DA0F28" w:rsidRPr="00D768E8" w:rsidRDefault="00DA0F28" w:rsidP="0067644A">
      <w:pPr>
        <w:jc w:val="both"/>
      </w:pPr>
      <w:r w:rsidRPr="00D768E8">
        <w:t>rehabilitacyjnego nieujętego w powyższym katalogu.</w:t>
      </w:r>
    </w:p>
    <w:p w:rsidR="00DA0F28" w:rsidRPr="00D768E8" w:rsidRDefault="00DA0F28" w:rsidP="00DA0F28"/>
    <w:p w:rsidR="00DA0F28" w:rsidRPr="00D768E8" w:rsidRDefault="0067644A" w:rsidP="0067644A">
      <w:pPr>
        <w:jc w:val="both"/>
      </w:pPr>
      <w:r w:rsidRPr="00D768E8">
        <w:t xml:space="preserve">6. </w:t>
      </w:r>
      <w:r w:rsidR="00DA0F28" w:rsidRPr="00D768E8">
        <w:t xml:space="preserve">Okres realizacji umowy, o której mowa w ust. 6 nie może przekroczyć roku budżetowego, w którym przewidziano środki na powyższe dofinansowanie w ramach środków określonych uchwałą Rady </w:t>
      </w:r>
      <w:r w:rsidRPr="00D768E8">
        <w:t>Miejskiej w Elblągu</w:t>
      </w:r>
      <w:r w:rsidR="00DA0F28" w:rsidRPr="00D768E8">
        <w:t xml:space="preserve"> w sprawie określenia </w:t>
      </w:r>
      <w:r w:rsidRPr="00D768E8">
        <w:t xml:space="preserve"> </w:t>
      </w:r>
      <w:r w:rsidR="00DA0F28" w:rsidRPr="00D768E8">
        <w:t>zadań, na które przeznacza się środki Funduszu w danym roku budżetowym.</w:t>
      </w:r>
    </w:p>
    <w:p w:rsidR="00567B72" w:rsidRPr="00D768E8" w:rsidRDefault="00567B72" w:rsidP="00567B72">
      <w:pPr>
        <w:pStyle w:val="Standard"/>
        <w:autoSpaceDE w:val="0"/>
        <w:jc w:val="both"/>
        <w:rPr>
          <w:rFonts w:eastAsia="Calibri" w:cs="Times New Roman"/>
        </w:rPr>
      </w:pPr>
    </w:p>
    <w:p w:rsidR="00136588" w:rsidRPr="00D768E8" w:rsidRDefault="0067644A" w:rsidP="00B112F0">
      <w:pPr>
        <w:pStyle w:val="Standard"/>
        <w:autoSpaceDE w:val="0"/>
        <w:jc w:val="both"/>
        <w:rPr>
          <w:rFonts w:eastAsia="Calibri" w:cs="Times New Roman"/>
        </w:rPr>
      </w:pPr>
      <w:r w:rsidRPr="00D768E8">
        <w:rPr>
          <w:rFonts w:eastAsia="Calibri-Bold" w:cs="Times New Roman"/>
          <w:bCs/>
        </w:rPr>
        <w:t>7</w:t>
      </w:r>
      <w:r w:rsidR="00567B72" w:rsidRPr="00D768E8">
        <w:rPr>
          <w:rFonts w:eastAsia="Calibri-Bold" w:cs="Times New Roman"/>
          <w:bCs/>
        </w:rPr>
        <w:t xml:space="preserve">. </w:t>
      </w:r>
      <w:r w:rsidR="00136588" w:rsidRPr="00D768E8">
        <w:rPr>
          <w:rFonts w:eastAsia="Calibri" w:cs="Times New Roman"/>
        </w:rPr>
        <w:t>O dofinansowanie ze środków PFRON zaopatrzenia w sprzęt rehabilitacyjny mogą ubiegać się:</w:t>
      </w:r>
    </w:p>
    <w:p w:rsidR="00136588" w:rsidRPr="00D768E8" w:rsidRDefault="00567B72" w:rsidP="00B112F0">
      <w:pPr>
        <w:pStyle w:val="Standard"/>
        <w:autoSpaceDE w:val="0"/>
        <w:jc w:val="both"/>
        <w:rPr>
          <w:rFonts w:eastAsia="Calibri" w:cs="Times New Roman"/>
        </w:rPr>
      </w:pPr>
      <w:r w:rsidRPr="00D768E8">
        <w:rPr>
          <w:rFonts w:eastAsia="Calibri" w:cs="Times New Roman"/>
        </w:rPr>
        <w:t xml:space="preserve">         </w:t>
      </w:r>
      <w:r w:rsidR="00136588" w:rsidRPr="00D768E8">
        <w:rPr>
          <w:rFonts w:eastAsia="Calibri" w:cs="Times New Roman"/>
        </w:rPr>
        <w:t>1</w:t>
      </w:r>
      <w:r w:rsidRPr="00D768E8">
        <w:rPr>
          <w:rFonts w:eastAsia="Calibri-Bold" w:cs="Times New Roman"/>
          <w:bCs/>
        </w:rPr>
        <w:t>)</w:t>
      </w:r>
      <w:r w:rsidR="00136588" w:rsidRPr="00D768E8">
        <w:rPr>
          <w:rFonts w:eastAsia="Calibri-Bold" w:cs="Times New Roman"/>
          <w:b/>
          <w:bCs/>
        </w:rPr>
        <w:t xml:space="preserve"> </w:t>
      </w:r>
      <w:r w:rsidR="00136588" w:rsidRPr="00D768E8">
        <w:rPr>
          <w:rFonts w:eastAsia="Calibri" w:cs="Times New Roman"/>
        </w:rPr>
        <w:t xml:space="preserve">Osoby niepełnosprawne </w:t>
      </w:r>
      <w:r w:rsidR="00136588" w:rsidRPr="00D768E8">
        <w:rPr>
          <w:rFonts w:eastAsia="Calibri-Bold" w:cs="Times New Roman"/>
          <w:bCs/>
        </w:rPr>
        <w:t>stos</w:t>
      </w:r>
      <w:r w:rsidR="00337667" w:rsidRPr="00D768E8">
        <w:rPr>
          <w:rFonts w:eastAsia="Calibri-Bold" w:cs="Times New Roman"/>
          <w:bCs/>
        </w:rPr>
        <w:t xml:space="preserve">ownie do potrzeb wynikających z </w:t>
      </w:r>
      <w:r w:rsidR="00136588" w:rsidRPr="00D768E8">
        <w:rPr>
          <w:rFonts w:eastAsia="Calibri-Bold" w:cs="Times New Roman"/>
          <w:bCs/>
        </w:rPr>
        <w:t xml:space="preserve">niepełnosprawności </w:t>
      </w:r>
      <w:r w:rsidR="00136588" w:rsidRPr="00D768E8">
        <w:rPr>
          <w:rFonts w:eastAsia="Calibri" w:cs="Times New Roman"/>
        </w:rPr>
        <w:t>jeżeli:</w:t>
      </w:r>
    </w:p>
    <w:p w:rsidR="00136588" w:rsidRPr="00D768E8" w:rsidRDefault="00567B72" w:rsidP="00337667">
      <w:pPr>
        <w:pStyle w:val="Standard"/>
        <w:autoSpaceDE w:val="0"/>
        <w:jc w:val="both"/>
        <w:rPr>
          <w:rFonts w:eastAsia="Calibri" w:cs="Times New Roman"/>
        </w:rPr>
      </w:pPr>
      <w:r w:rsidRPr="00D768E8">
        <w:rPr>
          <w:rFonts w:eastAsia="Calibri" w:cs="Times New Roman"/>
        </w:rPr>
        <w:lastRenderedPageBreak/>
        <w:t xml:space="preserve"> a</w:t>
      </w:r>
      <w:r w:rsidR="00136588" w:rsidRPr="00D768E8">
        <w:rPr>
          <w:rFonts w:eastAsia="Calibri" w:cs="Times New Roman"/>
        </w:rPr>
        <w:t>) przeciętny miesięczny dochód, w rozumieniu przepisów o Świadczeniach rodzinnych, podzielony</w:t>
      </w:r>
      <w:r w:rsidRPr="00D768E8">
        <w:rPr>
          <w:rFonts w:eastAsia="Calibri" w:cs="Times New Roman"/>
        </w:rPr>
        <w:t xml:space="preserve"> </w:t>
      </w:r>
      <w:r w:rsidR="00136588" w:rsidRPr="00D768E8">
        <w:rPr>
          <w:rFonts w:eastAsia="Calibri" w:cs="Times New Roman"/>
        </w:rPr>
        <w:t>przez liczbę osób we wspólnym gospodarstwie domowym , obliczony za kwartał poprzedzający</w:t>
      </w:r>
      <w:r w:rsidRPr="00D768E8">
        <w:rPr>
          <w:rFonts w:eastAsia="Calibri" w:cs="Times New Roman"/>
        </w:rPr>
        <w:t xml:space="preserve"> </w:t>
      </w:r>
      <w:r w:rsidR="00136588" w:rsidRPr="00D768E8">
        <w:rPr>
          <w:rFonts w:eastAsia="Calibri" w:cs="Times New Roman"/>
        </w:rPr>
        <w:t>miesiąc złożenia wniosku nie przekracza kwoty:</w:t>
      </w:r>
    </w:p>
    <w:p w:rsidR="00136588" w:rsidRPr="00D768E8" w:rsidRDefault="00567B72" w:rsidP="00337667">
      <w:pPr>
        <w:pStyle w:val="Standard"/>
        <w:autoSpaceDE w:val="0"/>
        <w:jc w:val="both"/>
        <w:rPr>
          <w:rFonts w:eastAsia="Calibri" w:cs="Times New Roman"/>
        </w:rPr>
      </w:pPr>
      <w:r w:rsidRPr="00D768E8">
        <w:rPr>
          <w:rFonts w:eastAsia="Wingdings-Regular" w:cs="Times New Roman"/>
        </w:rPr>
        <w:t xml:space="preserve">- </w:t>
      </w:r>
      <w:r w:rsidR="00136588" w:rsidRPr="00D768E8">
        <w:rPr>
          <w:rFonts w:eastAsia="Wingdings-Regular" w:cs="Times New Roman"/>
        </w:rPr>
        <w:t xml:space="preserve"> </w:t>
      </w:r>
      <w:r w:rsidR="00136588" w:rsidRPr="00D768E8">
        <w:rPr>
          <w:rFonts w:eastAsia="Calibri" w:cs="Times New Roman"/>
        </w:rPr>
        <w:t>50% przeciętnego wynagrodzenia, o którym mowa w art. 2 pkt 4 ustawy o rehabilitacji</w:t>
      </w:r>
      <w:r w:rsidRPr="00D768E8">
        <w:rPr>
          <w:rFonts w:eastAsia="Calibri" w:cs="Times New Roman"/>
        </w:rPr>
        <w:t xml:space="preserve"> </w:t>
      </w:r>
      <w:r w:rsidR="00136588" w:rsidRPr="00D768E8">
        <w:rPr>
          <w:rFonts w:eastAsia="Calibri" w:cs="Times New Roman"/>
        </w:rPr>
        <w:t>zawodowej i społecznej oraz zatrudnianiu osób niepełnosprawnych, na osobę we wspólnym</w:t>
      </w:r>
      <w:r w:rsidRPr="00D768E8">
        <w:rPr>
          <w:rFonts w:eastAsia="Calibri" w:cs="Times New Roman"/>
        </w:rPr>
        <w:t xml:space="preserve"> </w:t>
      </w:r>
      <w:r w:rsidR="00136588" w:rsidRPr="00D768E8">
        <w:rPr>
          <w:rFonts w:eastAsia="Calibri" w:cs="Times New Roman"/>
        </w:rPr>
        <w:t>gospodarstwie domowym,</w:t>
      </w:r>
    </w:p>
    <w:p w:rsidR="00136588" w:rsidRPr="00D768E8" w:rsidRDefault="00567B72" w:rsidP="00337667">
      <w:pPr>
        <w:pStyle w:val="Standard"/>
        <w:autoSpaceDE w:val="0"/>
        <w:jc w:val="both"/>
        <w:rPr>
          <w:rFonts w:eastAsia="Calibri" w:cs="Times New Roman"/>
        </w:rPr>
      </w:pPr>
      <w:r w:rsidRPr="00D768E8">
        <w:rPr>
          <w:rFonts w:eastAsia="Wingdings-Regular" w:cs="Times New Roman"/>
        </w:rPr>
        <w:t xml:space="preserve">- </w:t>
      </w:r>
      <w:r w:rsidR="00136588" w:rsidRPr="00D768E8">
        <w:rPr>
          <w:rFonts w:eastAsia="Wingdings-Regular" w:cs="Times New Roman"/>
        </w:rPr>
        <w:t xml:space="preserve"> </w:t>
      </w:r>
      <w:r w:rsidR="00136588" w:rsidRPr="00D768E8">
        <w:rPr>
          <w:rFonts w:eastAsia="Calibri" w:cs="Times New Roman"/>
        </w:rPr>
        <w:t>65% przeciętnego wynagrodzenia w przypadku osoby samotnej.</w:t>
      </w:r>
    </w:p>
    <w:p w:rsidR="00136588" w:rsidRPr="00D768E8" w:rsidRDefault="00136588" w:rsidP="00337667">
      <w:pPr>
        <w:pStyle w:val="Standard"/>
        <w:autoSpaceDE w:val="0"/>
        <w:jc w:val="both"/>
        <w:rPr>
          <w:rFonts w:eastAsia="Calibri" w:cs="Times New Roman"/>
        </w:rPr>
      </w:pPr>
      <w:r w:rsidRPr="00D768E8">
        <w:rPr>
          <w:rFonts w:eastAsia="Calibri" w:cs="Times New Roman"/>
        </w:rPr>
        <w:t xml:space="preserve">b) zachodzi potrzeba prowadzenia rehabilitacji w warunkach domowych przy użyciu </w:t>
      </w:r>
      <w:r w:rsidR="00567B72" w:rsidRPr="00D768E8">
        <w:rPr>
          <w:rFonts w:eastAsia="Calibri" w:cs="Times New Roman"/>
        </w:rPr>
        <w:t>wnioskowanego</w:t>
      </w:r>
      <w:r w:rsidRPr="00D768E8">
        <w:rPr>
          <w:rFonts w:eastAsia="Calibri" w:cs="Times New Roman"/>
        </w:rPr>
        <w:t xml:space="preserve"> sprzętu.</w:t>
      </w:r>
    </w:p>
    <w:p w:rsidR="00D06A20" w:rsidRPr="00D768E8" w:rsidRDefault="00D06A20" w:rsidP="00D06A20">
      <w:pPr>
        <w:pStyle w:val="Standard"/>
        <w:autoSpaceDE w:val="0"/>
        <w:jc w:val="both"/>
        <w:rPr>
          <w:rFonts w:eastAsia="Calibri" w:cs="Times New Roman"/>
        </w:rPr>
      </w:pPr>
      <w:r w:rsidRPr="00D768E8">
        <w:rPr>
          <w:rFonts w:eastAsia="Calibri" w:cs="Times New Roman"/>
        </w:rPr>
        <w:t xml:space="preserve">       2) Jeden raz w roku – osoby fizyczne prowadzące działalność gospodarczą, osoby prawne i jednostki organizacyjne nieposiadające osobowości prawnej, jeżeli prowadzą działalność związaną z rehabilitacją osób niepełnosprawnych przez okres co najmniej dwóch lat przed dniem złożenia wniosku oraz udokumentują posiadanie środków własnych lub pozyskanych z innych źródeł na sfinansowanie przedsięwzięcia w wysokości nieobjętej dofinansowaniem ze środków PFRON.</w:t>
      </w:r>
    </w:p>
    <w:p w:rsidR="00C16630" w:rsidRPr="00D768E8" w:rsidRDefault="00C16630" w:rsidP="00D06A20">
      <w:pPr>
        <w:pStyle w:val="Standard"/>
        <w:autoSpaceDE w:val="0"/>
        <w:jc w:val="both"/>
        <w:rPr>
          <w:rFonts w:eastAsia="Calibri" w:cs="Times New Roman"/>
        </w:rPr>
      </w:pPr>
    </w:p>
    <w:p w:rsidR="00C46FD7" w:rsidRPr="00D768E8" w:rsidRDefault="00C46FD7" w:rsidP="00EA6110">
      <w:pPr>
        <w:pStyle w:val="Standard"/>
        <w:autoSpaceDE w:val="0"/>
        <w:jc w:val="both"/>
        <w:rPr>
          <w:rFonts w:cs="Times New Roman"/>
        </w:rPr>
      </w:pPr>
      <w:r w:rsidRPr="00D768E8">
        <w:rPr>
          <w:rFonts w:eastAsia="Calibri" w:cs="Times New Roman"/>
        </w:rPr>
        <w:t xml:space="preserve"> </w:t>
      </w:r>
      <w:r w:rsidR="0067644A" w:rsidRPr="00D768E8">
        <w:rPr>
          <w:rFonts w:eastAsia="Calibri" w:cs="Times New Roman"/>
        </w:rPr>
        <w:t>8</w:t>
      </w:r>
      <w:r w:rsidRPr="00D768E8">
        <w:rPr>
          <w:rFonts w:eastAsia="Calibri" w:cs="Times New Roman"/>
        </w:rPr>
        <w:t xml:space="preserve">. </w:t>
      </w:r>
      <w:r w:rsidRPr="00D768E8">
        <w:rPr>
          <w:rFonts w:cs="Times New Roman"/>
        </w:rPr>
        <w:t xml:space="preserve">Wnioski należy składać w terminie do 30 listopada roku poprzedzającego realizację zadania. W przypadku indywidualnych osób niepełnosprawnych dopuszcza się możliwość składania wniosków przez cały rok. </w:t>
      </w:r>
    </w:p>
    <w:p w:rsidR="00C16630" w:rsidRPr="00D768E8" w:rsidRDefault="00C16630" w:rsidP="00C46FD7">
      <w:pPr>
        <w:pStyle w:val="Standard"/>
        <w:autoSpaceDE w:val="0"/>
        <w:jc w:val="both"/>
        <w:rPr>
          <w:rFonts w:eastAsia="Calibri" w:cs="Times New Roman"/>
        </w:rPr>
      </w:pPr>
    </w:p>
    <w:p w:rsidR="00136588" w:rsidRPr="00D768E8" w:rsidRDefault="0067644A" w:rsidP="00337667">
      <w:pPr>
        <w:pStyle w:val="Standard"/>
        <w:autoSpaceDE w:val="0"/>
        <w:jc w:val="both"/>
        <w:rPr>
          <w:rFonts w:eastAsia="Calibri" w:cs="Times New Roman"/>
        </w:rPr>
      </w:pPr>
      <w:r w:rsidRPr="00D768E8">
        <w:rPr>
          <w:rFonts w:eastAsia="Calibri" w:cs="Times New Roman"/>
        </w:rPr>
        <w:t>9</w:t>
      </w:r>
      <w:r w:rsidR="00136588" w:rsidRPr="00D768E8">
        <w:rPr>
          <w:rFonts w:eastAsia="Calibri" w:cs="Times New Roman"/>
        </w:rPr>
        <w:t xml:space="preserve">. </w:t>
      </w:r>
      <w:r w:rsidR="00567B72" w:rsidRPr="00D768E8">
        <w:rPr>
          <w:rFonts w:eastAsia="Calibri" w:cs="Times New Roman"/>
        </w:rPr>
        <w:t xml:space="preserve"> </w:t>
      </w:r>
      <w:r w:rsidR="00136588" w:rsidRPr="00D768E8">
        <w:rPr>
          <w:rFonts w:eastAsia="Calibri" w:cs="Times New Roman"/>
        </w:rPr>
        <w:t>D</w:t>
      </w:r>
      <w:r w:rsidR="00567B72" w:rsidRPr="00D768E8">
        <w:rPr>
          <w:rFonts w:eastAsia="Calibri" w:cs="Times New Roman"/>
        </w:rPr>
        <w:t xml:space="preserve">epartament Zdrowia i Spraw Społecznych, Urzędu Miejskiego w Elblągu </w:t>
      </w:r>
      <w:r w:rsidR="00136588" w:rsidRPr="00D768E8">
        <w:rPr>
          <w:rFonts w:eastAsia="Calibri" w:cs="Times New Roman"/>
        </w:rPr>
        <w:t>w terminie 10 dni od dnia złożenia wniosku o dofinansowanie informuje wnioskodawcę</w:t>
      </w:r>
    </w:p>
    <w:p w:rsidR="00136588" w:rsidRPr="00D768E8" w:rsidRDefault="00136588" w:rsidP="00337667">
      <w:pPr>
        <w:pStyle w:val="Standard"/>
        <w:autoSpaceDE w:val="0"/>
        <w:jc w:val="both"/>
        <w:rPr>
          <w:rFonts w:eastAsia="Calibri" w:cs="Times New Roman"/>
        </w:rPr>
      </w:pPr>
      <w:r w:rsidRPr="00D768E8">
        <w:rPr>
          <w:rFonts w:eastAsia="Calibri" w:cs="Times New Roman"/>
        </w:rPr>
        <w:t>o występujących we wniosku uchybieniach, które powinny zostać usunięte w terminie 30 dni.</w:t>
      </w:r>
      <w:r w:rsidR="00337667" w:rsidRPr="00D768E8">
        <w:rPr>
          <w:rFonts w:eastAsia="Calibri" w:cs="Times New Roman"/>
        </w:rPr>
        <w:t xml:space="preserve">   </w:t>
      </w:r>
      <w:r w:rsidRPr="00D768E8">
        <w:rPr>
          <w:rFonts w:eastAsia="Calibri" w:cs="Times New Roman"/>
        </w:rPr>
        <w:t>Nieusunięcie ich w wyznaczonym terminie powoduje pozostawienie wniosku bez rozpatrzenia.</w:t>
      </w:r>
    </w:p>
    <w:p w:rsidR="00567B72" w:rsidRPr="00D768E8" w:rsidRDefault="00567B72" w:rsidP="00136588">
      <w:pPr>
        <w:pStyle w:val="Standard"/>
        <w:autoSpaceDE w:val="0"/>
        <w:rPr>
          <w:rFonts w:eastAsia="Calibri" w:cs="Times New Roman"/>
        </w:rPr>
      </w:pPr>
    </w:p>
    <w:p w:rsidR="00136588" w:rsidRPr="00D768E8" w:rsidRDefault="0067644A" w:rsidP="00495FC9">
      <w:pPr>
        <w:pStyle w:val="Standard"/>
        <w:autoSpaceDE w:val="0"/>
        <w:jc w:val="both"/>
        <w:rPr>
          <w:rFonts w:eastAsia="Calibri" w:cs="Times New Roman"/>
        </w:rPr>
      </w:pPr>
      <w:r w:rsidRPr="00D768E8">
        <w:rPr>
          <w:rFonts w:eastAsia="Calibri" w:cs="Times New Roman"/>
        </w:rPr>
        <w:t>10</w:t>
      </w:r>
      <w:r w:rsidR="00136588" w:rsidRPr="00D768E8">
        <w:rPr>
          <w:rFonts w:eastAsia="Calibri" w:cs="Times New Roman"/>
        </w:rPr>
        <w:t xml:space="preserve"> .W przypadku wątpliwości odnośnie do podanych we wniosku o dofinansowanie danych,</w:t>
      </w:r>
      <w:r w:rsidR="00495FC9" w:rsidRPr="00D768E8">
        <w:rPr>
          <w:rFonts w:eastAsia="Calibri" w:cs="Times New Roman"/>
        </w:rPr>
        <w:t xml:space="preserve"> </w:t>
      </w:r>
      <w:r w:rsidR="00136588" w:rsidRPr="00D768E8">
        <w:rPr>
          <w:rFonts w:eastAsia="Calibri" w:cs="Times New Roman"/>
        </w:rPr>
        <w:t>w szczególności co do wysokości dochodów i liczby osób pozostających we wspólnym</w:t>
      </w:r>
      <w:r w:rsidR="00495FC9" w:rsidRPr="00D768E8">
        <w:rPr>
          <w:rFonts w:eastAsia="Calibri" w:cs="Times New Roman"/>
        </w:rPr>
        <w:t xml:space="preserve"> </w:t>
      </w:r>
      <w:r w:rsidR="00136588" w:rsidRPr="00D768E8">
        <w:rPr>
          <w:rFonts w:eastAsia="Calibri" w:cs="Times New Roman"/>
        </w:rPr>
        <w:t xml:space="preserve">gospodarstwie domowym, mających wpływ na przyznanie dofinansowania, </w:t>
      </w:r>
      <w:r w:rsidR="00495FC9" w:rsidRPr="00D768E8">
        <w:rPr>
          <w:rFonts w:eastAsia="Calibri" w:cs="Times New Roman"/>
        </w:rPr>
        <w:t xml:space="preserve">Departament Zdrowia i Spraw Społecznych </w:t>
      </w:r>
      <w:r w:rsidR="00136588" w:rsidRPr="00D768E8">
        <w:rPr>
          <w:rFonts w:eastAsia="Calibri" w:cs="Times New Roman"/>
        </w:rPr>
        <w:t>wzywa</w:t>
      </w:r>
      <w:r w:rsidR="00495FC9" w:rsidRPr="00D768E8">
        <w:rPr>
          <w:rFonts w:eastAsia="Calibri" w:cs="Times New Roman"/>
        </w:rPr>
        <w:t xml:space="preserve"> </w:t>
      </w:r>
      <w:r w:rsidR="00136588" w:rsidRPr="00D768E8">
        <w:rPr>
          <w:rFonts w:eastAsia="Calibri" w:cs="Times New Roman"/>
        </w:rPr>
        <w:t>wnioskodawcę do złożenia w wyznaczonym terminie, nie dłuższym niż 14 dni, licząc od dnia</w:t>
      </w:r>
      <w:r w:rsidR="00495FC9" w:rsidRPr="00D768E8">
        <w:rPr>
          <w:rFonts w:eastAsia="Calibri" w:cs="Times New Roman"/>
        </w:rPr>
        <w:t xml:space="preserve"> </w:t>
      </w:r>
      <w:r w:rsidR="00136588" w:rsidRPr="00D768E8">
        <w:rPr>
          <w:rFonts w:eastAsia="Calibri" w:cs="Times New Roman"/>
        </w:rPr>
        <w:t>otrzymania wezwania, wyjaśnień w sprawie lub dostarczenia niezbędnych dokumentów.</w:t>
      </w:r>
    </w:p>
    <w:p w:rsidR="00495FC9" w:rsidRPr="00D768E8" w:rsidRDefault="00495FC9" w:rsidP="00495FC9">
      <w:pPr>
        <w:pStyle w:val="Standard"/>
        <w:autoSpaceDE w:val="0"/>
        <w:jc w:val="both"/>
        <w:rPr>
          <w:rFonts w:eastAsia="Calibri" w:cs="Times New Roman"/>
        </w:rPr>
      </w:pPr>
    </w:p>
    <w:p w:rsidR="00136588" w:rsidRPr="00D768E8" w:rsidRDefault="0067644A" w:rsidP="00495FC9">
      <w:pPr>
        <w:pStyle w:val="Standard"/>
        <w:autoSpaceDE w:val="0"/>
        <w:jc w:val="both"/>
        <w:rPr>
          <w:rFonts w:eastAsia="Calibri" w:cs="Times New Roman"/>
        </w:rPr>
      </w:pPr>
      <w:r w:rsidRPr="00D768E8">
        <w:rPr>
          <w:rFonts w:eastAsia="Calibri" w:cs="Times New Roman"/>
        </w:rPr>
        <w:t>11</w:t>
      </w:r>
      <w:r w:rsidR="00136588" w:rsidRPr="00D768E8">
        <w:rPr>
          <w:rFonts w:eastAsia="Calibri" w:cs="Times New Roman"/>
        </w:rPr>
        <w:t>. Wnioski o dofinansowanie ze środków PFRON zaopatrzenia w sprzęt rehabilitacyjny</w:t>
      </w:r>
      <w:r w:rsidR="00495FC9" w:rsidRPr="00D768E8">
        <w:rPr>
          <w:rFonts w:eastAsia="Calibri" w:cs="Times New Roman"/>
        </w:rPr>
        <w:t xml:space="preserve"> </w:t>
      </w:r>
      <w:r w:rsidR="00136588" w:rsidRPr="00D768E8">
        <w:rPr>
          <w:rFonts w:eastAsia="Calibri" w:cs="Times New Roman"/>
        </w:rPr>
        <w:t>rozpatrywane są przez DZiSS w ciągu 30 dni od daty złożenia kompletnego wniosku.</w:t>
      </w:r>
    </w:p>
    <w:p w:rsidR="0001573E" w:rsidRPr="00D768E8" w:rsidRDefault="0001573E" w:rsidP="00495FC9">
      <w:pPr>
        <w:pStyle w:val="Standard"/>
        <w:autoSpaceDE w:val="0"/>
        <w:jc w:val="both"/>
        <w:rPr>
          <w:rFonts w:eastAsia="Calibri" w:cs="Times New Roman"/>
        </w:rPr>
      </w:pPr>
    </w:p>
    <w:p w:rsidR="00136588" w:rsidRPr="00D768E8" w:rsidRDefault="0067644A" w:rsidP="00C16630">
      <w:pPr>
        <w:pStyle w:val="Standard"/>
        <w:autoSpaceDE w:val="0"/>
        <w:jc w:val="both"/>
        <w:rPr>
          <w:rFonts w:eastAsia="Calibri" w:cs="Times New Roman"/>
        </w:rPr>
      </w:pPr>
      <w:r w:rsidRPr="00D768E8">
        <w:rPr>
          <w:rFonts w:eastAsia="Calibri" w:cs="Times New Roman"/>
        </w:rPr>
        <w:t>12</w:t>
      </w:r>
      <w:r w:rsidR="00136588" w:rsidRPr="00D768E8">
        <w:rPr>
          <w:rFonts w:eastAsia="Calibri" w:cs="Times New Roman"/>
        </w:rPr>
        <w:t>. Osoby, które złożą wniosek przed podj</w:t>
      </w:r>
      <w:r w:rsidR="00495FC9" w:rsidRPr="00D768E8">
        <w:rPr>
          <w:rFonts w:eastAsia="Calibri" w:cs="Times New Roman"/>
        </w:rPr>
        <w:t xml:space="preserve">ęciem przez Radę Miejską w Elblągu </w:t>
      </w:r>
      <w:r w:rsidR="00136588" w:rsidRPr="00D768E8">
        <w:rPr>
          <w:rFonts w:eastAsia="Calibri" w:cs="Times New Roman"/>
        </w:rPr>
        <w:t>Uchwały</w:t>
      </w:r>
      <w:r w:rsidR="00495FC9" w:rsidRPr="00D768E8">
        <w:rPr>
          <w:rFonts w:eastAsia="Calibri" w:cs="Times New Roman"/>
        </w:rPr>
        <w:t xml:space="preserve"> </w:t>
      </w:r>
      <w:r w:rsidR="00136588" w:rsidRPr="00D768E8">
        <w:rPr>
          <w:rFonts w:eastAsia="Calibri" w:cs="Times New Roman"/>
        </w:rPr>
        <w:t>w sprawie określania zadań powiatu z zakresu rehabilitacji zawodowej społecznej na które</w:t>
      </w:r>
      <w:r w:rsidR="00495FC9" w:rsidRPr="00D768E8">
        <w:rPr>
          <w:rFonts w:eastAsia="Calibri" w:cs="Times New Roman"/>
        </w:rPr>
        <w:t xml:space="preserve"> </w:t>
      </w:r>
      <w:r w:rsidR="00136588" w:rsidRPr="00D768E8">
        <w:rPr>
          <w:rFonts w:eastAsia="Calibri" w:cs="Times New Roman"/>
        </w:rPr>
        <w:t>przeznacza się środki PFRON, informowane są o rozpatrzeniu wniosku „w terminie późniejszym”</w:t>
      </w:r>
      <w:r w:rsidR="00495FC9" w:rsidRPr="00D768E8">
        <w:rPr>
          <w:rFonts w:eastAsia="Calibri" w:cs="Times New Roman"/>
        </w:rPr>
        <w:t xml:space="preserve"> </w:t>
      </w:r>
      <w:r w:rsidR="00136588" w:rsidRPr="00D768E8">
        <w:rPr>
          <w:rFonts w:eastAsia="Calibri" w:cs="Times New Roman"/>
        </w:rPr>
        <w:t xml:space="preserve">tj. po otrzymaniu środków PFRON i </w:t>
      </w:r>
      <w:r w:rsidR="00E908EC" w:rsidRPr="00D768E8">
        <w:rPr>
          <w:rFonts w:eastAsia="Calibri" w:cs="Times New Roman"/>
        </w:rPr>
        <w:t xml:space="preserve">po zatwierdzeniu </w:t>
      </w:r>
      <w:r w:rsidR="00136588" w:rsidRPr="00D768E8">
        <w:rPr>
          <w:rFonts w:eastAsia="Calibri" w:cs="Times New Roman"/>
        </w:rPr>
        <w:t>ich podzia</w:t>
      </w:r>
      <w:r w:rsidR="00E908EC" w:rsidRPr="00D768E8">
        <w:rPr>
          <w:rFonts w:eastAsia="Calibri" w:cs="Times New Roman"/>
        </w:rPr>
        <w:t>łu</w:t>
      </w:r>
      <w:r w:rsidR="00136588" w:rsidRPr="00D768E8">
        <w:rPr>
          <w:rFonts w:eastAsia="Calibri" w:cs="Times New Roman"/>
        </w:rPr>
        <w:t xml:space="preserve"> przez Radę Miejską w Elblągu.</w:t>
      </w:r>
    </w:p>
    <w:p w:rsidR="007C4460" w:rsidRPr="00D768E8" w:rsidRDefault="007C4460" w:rsidP="00136588">
      <w:pPr>
        <w:pStyle w:val="Standard"/>
        <w:autoSpaceDE w:val="0"/>
        <w:rPr>
          <w:rFonts w:eastAsia="Calibri" w:cs="Times New Roman"/>
        </w:rPr>
      </w:pPr>
    </w:p>
    <w:p w:rsidR="00136588" w:rsidRPr="00D768E8" w:rsidRDefault="0067644A" w:rsidP="00536704">
      <w:pPr>
        <w:pStyle w:val="Standard"/>
        <w:autoSpaceDE w:val="0"/>
        <w:jc w:val="both"/>
        <w:rPr>
          <w:rFonts w:eastAsia="Calibri" w:cs="Times New Roman"/>
        </w:rPr>
      </w:pPr>
      <w:r w:rsidRPr="00D768E8">
        <w:rPr>
          <w:rFonts w:eastAsia="Calibri-Bold" w:cs="Times New Roman"/>
        </w:rPr>
        <w:t>13</w:t>
      </w:r>
      <w:r w:rsidR="00136588" w:rsidRPr="00D768E8">
        <w:rPr>
          <w:rFonts w:eastAsia="Calibri-Bold" w:cs="Times New Roman"/>
        </w:rPr>
        <w:t xml:space="preserve">. </w:t>
      </w:r>
      <w:r w:rsidR="00136588" w:rsidRPr="00D768E8">
        <w:rPr>
          <w:rFonts w:eastAsia="Calibri" w:cs="Times New Roman"/>
        </w:rPr>
        <w:t>W przypadku negatywnego rozpatrzenia wniosku z powodu braku środków finansowych, DZiSS</w:t>
      </w:r>
      <w:r w:rsidR="00536704" w:rsidRPr="00D768E8">
        <w:rPr>
          <w:rFonts w:eastAsia="Calibri" w:cs="Times New Roman"/>
        </w:rPr>
        <w:t xml:space="preserve"> n</w:t>
      </w:r>
      <w:r w:rsidR="00136588" w:rsidRPr="00D768E8">
        <w:rPr>
          <w:rFonts w:eastAsia="Calibri" w:cs="Times New Roman"/>
        </w:rPr>
        <w:t>ie ma możliwości ponownego rozpatrzenia tego samego wniosku. Osoba ubiegająca się</w:t>
      </w:r>
      <w:r w:rsidR="00536704" w:rsidRPr="00D768E8">
        <w:rPr>
          <w:rFonts w:eastAsia="Calibri" w:cs="Times New Roman"/>
        </w:rPr>
        <w:t xml:space="preserve"> </w:t>
      </w:r>
      <w:r w:rsidR="00136588" w:rsidRPr="00D768E8">
        <w:rPr>
          <w:rFonts w:eastAsia="Calibri" w:cs="Times New Roman"/>
        </w:rPr>
        <w:t>o dofinansowanie zobowiązana jest do złożenia nowego, tj. aktualnego i kompletnego wniosku.</w:t>
      </w:r>
    </w:p>
    <w:p w:rsidR="00536704" w:rsidRPr="00D768E8" w:rsidRDefault="00536704" w:rsidP="00536704">
      <w:pPr>
        <w:pStyle w:val="Standard"/>
        <w:autoSpaceDE w:val="0"/>
        <w:jc w:val="both"/>
        <w:rPr>
          <w:rFonts w:eastAsia="Calibri" w:cs="Times New Roman"/>
        </w:rPr>
      </w:pPr>
    </w:p>
    <w:p w:rsidR="00136588" w:rsidRPr="00D768E8" w:rsidRDefault="00D06A20" w:rsidP="00E908EC">
      <w:pPr>
        <w:pStyle w:val="Standard"/>
        <w:autoSpaceDE w:val="0"/>
        <w:jc w:val="both"/>
        <w:rPr>
          <w:rFonts w:eastAsia="Calibri" w:cs="Times New Roman"/>
        </w:rPr>
      </w:pPr>
      <w:r w:rsidRPr="00D768E8">
        <w:rPr>
          <w:rFonts w:eastAsia="Calibri" w:cs="Times New Roman"/>
        </w:rPr>
        <w:t>1</w:t>
      </w:r>
      <w:r w:rsidR="0067644A" w:rsidRPr="00D768E8">
        <w:rPr>
          <w:rFonts w:eastAsia="Calibri" w:cs="Times New Roman"/>
        </w:rPr>
        <w:t>4</w:t>
      </w:r>
      <w:r w:rsidR="00536704" w:rsidRPr="00D768E8">
        <w:rPr>
          <w:rFonts w:eastAsia="Calibri" w:cs="Times New Roman"/>
        </w:rPr>
        <w:t xml:space="preserve">. </w:t>
      </w:r>
      <w:r w:rsidR="00136588" w:rsidRPr="00D768E8">
        <w:rPr>
          <w:rFonts w:eastAsia="Calibri" w:cs="Times New Roman"/>
        </w:rPr>
        <w:t>DZiSS zastrzega sobie prawo możliwość weryfikacji ceny sprzętu w przedstawionej przez</w:t>
      </w:r>
      <w:r w:rsidR="00536704" w:rsidRPr="00D768E8">
        <w:rPr>
          <w:rFonts w:eastAsia="Calibri" w:cs="Times New Roman"/>
        </w:rPr>
        <w:t xml:space="preserve"> </w:t>
      </w:r>
      <w:r w:rsidR="00136588" w:rsidRPr="00D768E8">
        <w:rPr>
          <w:rFonts w:eastAsia="Calibri" w:cs="Times New Roman"/>
        </w:rPr>
        <w:t xml:space="preserve">Wnioskodawcę ofert cenowej, oraz przyznanie dofinansowania do zakupu sprzętu wg. </w:t>
      </w:r>
      <w:r w:rsidR="00536704" w:rsidRPr="00D768E8">
        <w:rPr>
          <w:rFonts w:eastAsia="Calibri" w:cs="Times New Roman"/>
        </w:rPr>
        <w:t>ś</w:t>
      </w:r>
      <w:r w:rsidR="00136588" w:rsidRPr="00D768E8">
        <w:rPr>
          <w:rFonts w:eastAsia="Calibri" w:cs="Times New Roman"/>
        </w:rPr>
        <w:t>redniej</w:t>
      </w:r>
      <w:r w:rsidR="00536704" w:rsidRPr="00D768E8">
        <w:rPr>
          <w:rFonts w:eastAsia="Calibri" w:cs="Times New Roman"/>
        </w:rPr>
        <w:t xml:space="preserve"> </w:t>
      </w:r>
      <w:r w:rsidR="00136588" w:rsidRPr="00D768E8">
        <w:rPr>
          <w:rFonts w:eastAsia="Calibri" w:cs="Times New Roman"/>
        </w:rPr>
        <w:t>ceny rynkowej.</w:t>
      </w:r>
    </w:p>
    <w:p w:rsidR="00BD0F26" w:rsidRPr="00D768E8" w:rsidRDefault="00BD0F26" w:rsidP="00136588">
      <w:pPr>
        <w:pStyle w:val="Standard"/>
        <w:autoSpaceDE w:val="0"/>
        <w:rPr>
          <w:rFonts w:eastAsia="Calibri" w:cs="Times New Roman"/>
        </w:rPr>
      </w:pPr>
    </w:p>
    <w:p w:rsidR="00136588" w:rsidRPr="00D768E8" w:rsidRDefault="00BD0F26" w:rsidP="00BD0F26">
      <w:pPr>
        <w:pStyle w:val="Standard"/>
        <w:autoSpaceDE w:val="0"/>
        <w:jc w:val="both"/>
        <w:rPr>
          <w:rFonts w:eastAsia="Calibri" w:cs="Times New Roman"/>
        </w:rPr>
      </w:pPr>
      <w:r w:rsidRPr="00D768E8">
        <w:rPr>
          <w:rFonts w:eastAsia="Calibri" w:cs="Times New Roman"/>
        </w:rPr>
        <w:t>1</w:t>
      </w:r>
      <w:r w:rsidR="0067644A" w:rsidRPr="00D768E8">
        <w:rPr>
          <w:rFonts w:eastAsia="Calibri" w:cs="Times New Roman"/>
        </w:rPr>
        <w:t>5</w:t>
      </w:r>
      <w:r w:rsidRPr="00D768E8">
        <w:rPr>
          <w:rFonts w:eastAsia="Calibri" w:cs="Times New Roman"/>
        </w:rPr>
        <w:t>.</w:t>
      </w:r>
      <w:r w:rsidR="00136588" w:rsidRPr="00D768E8">
        <w:rPr>
          <w:rFonts w:eastAsia="Calibri" w:cs="Times New Roman"/>
        </w:rPr>
        <w:t>W rozliczeniu nie uwzględnia się kosztów</w:t>
      </w:r>
      <w:r w:rsidRPr="00D768E8">
        <w:rPr>
          <w:rFonts w:eastAsia="Calibri" w:cs="Times New Roman"/>
        </w:rPr>
        <w:t xml:space="preserve">, opłat, kar umownych, opłat za </w:t>
      </w:r>
      <w:r w:rsidR="00136588" w:rsidRPr="00D768E8">
        <w:rPr>
          <w:rFonts w:eastAsia="Calibri" w:cs="Times New Roman"/>
        </w:rPr>
        <w:t>transport.</w:t>
      </w:r>
    </w:p>
    <w:p w:rsidR="00BD0F26" w:rsidRPr="00D768E8" w:rsidRDefault="00BD0F26" w:rsidP="00BD0F26">
      <w:pPr>
        <w:pStyle w:val="Standard"/>
        <w:autoSpaceDE w:val="0"/>
        <w:jc w:val="both"/>
        <w:rPr>
          <w:rFonts w:eastAsia="Calibri" w:cs="Times New Roman"/>
        </w:rPr>
      </w:pPr>
    </w:p>
    <w:p w:rsidR="00136588" w:rsidRPr="00D768E8" w:rsidRDefault="00BD0F26" w:rsidP="00BD0F26">
      <w:pPr>
        <w:pStyle w:val="Standard"/>
        <w:autoSpaceDE w:val="0"/>
        <w:jc w:val="both"/>
        <w:rPr>
          <w:rFonts w:eastAsia="Calibri" w:cs="Times New Roman"/>
        </w:rPr>
      </w:pPr>
      <w:r w:rsidRPr="00D768E8">
        <w:rPr>
          <w:rFonts w:eastAsia="Calibri-Bold" w:cs="Times New Roman"/>
          <w:bCs/>
        </w:rPr>
        <w:t>1</w:t>
      </w:r>
      <w:r w:rsidR="0067644A" w:rsidRPr="00D768E8">
        <w:rPr>
          <w:rFonts w:eastAsia="Calibri-Bold" w:cs="Times New Roman"/>
          <w:bCs/>
        </w:rPr>
        <w:t>6</w:t>
      </w:r>
      <w:r w:rsidRPr="00D768E8">
        <w:rPr>
          <w:rFonts w:eastAsia="Calibri-Bold" w:cs="Times New Roman"/>
          <w:bCs/>
        </w:rPr>
        <w:t>.</w:t>
      </w:r>
      <w:r w:rsidRPr="00D768E8">
        <w:rPr>
          <w:rFonts w:eastAsia="Calibri-Bold" w:cs="Times New Roman"/>
          <w:b/>
          <w:bCs/>
        </w:rPr>
        <w:t xml:space="preserve"> </w:t>
      </w:r>
      <w:r w:rsidR="00136588" w:rsidRPr="00D768E8">
        <w:rPr>
          <w:rFonts w:eastAsia="Calibri" w:cs="Times New Roman"/>
        </w:rPr>
        <w:t>W przypadku zgonu Wnioskodawcy, wniosek nie podlega dalszemu</w:t>
      </w:r>
      <w:r w:rsidRPr="00D768E8">
        <w:rPr>
          <w:rFonts w:eastAsia="Calibri" w:cs="Times New Roman"/>
        </w:rPr>
        <w:t xml:space="preserve"> </w:t>
      </w:r>
      <w:r w:rsidR="00136588" w:rsidRPr="00D768E8">
        <w:rPr>
          <w:rFonts w:eastAsia="Calibri" w:cs="Times New Roman"/>
        </w:rPr>
        <w:t>rozpatrywaniu.</w:t>
      </w:r>
    </w:p>
    <w:p w:rsidR="00136588" w:rsidRPr="00D768E8" w:rsidRDefault="00136588" w:rsidP="00136588">
      <w:pPr>
        <w:pStyle w:val="Standard"/>
        <w:autoSpaceDE w:val="0"/>
        <w:rPr>
          <w:rFonts w:eastAsia="Calibri-Bold" w:cs="Times New Roman"/>
          <w:b/>
          <w:bCs/>
        </w:rPr>
      </w:pPr>
    </w:p>
    <w:p w:rsidR="00136588" w:rsidRPr="00D768E8" w:rsidRDefault="00BD0F26" w:rsidP="00136588">
      <w:pPr>
        <w:pStyle w:val="Standard"/>
        <w:autoSpaceDE w:val="0"/>
        <w:rPr>
          <w:rFonts w:eastAsia="Calibri" w:cs="Times New Roman"/>
        </w:rPr>
      </w:pPr>
      <w:r w:rsidRPr="00D768E8">
        <w:rPr>
          <w:rFonts w:eastAsia="Calibri" w:cs="Times New Roman"/>
        </w:rPr>
        <w:t>1</w:t>
      </w:r>
      <w:r w:rsidR="0067644A" w:rsidRPr="00D768E8">
        <w:rPr>
          <w:rFonts w:eastAsia="Calibri" w:cs="Times New Roman"/>
        </w:rPr>
        <w:t>7</w:t>
      </w:r>
      <w:r w:rsidRPr="00D768E8">
        <w:rPr>
          <w:rFonts w:eastAsia="Calibri" w:cs="Times New Roman"/>
        </w:rPr>
        <w:t xml:space="preserve">. </w:t>
      </w:r>
      <w:r w:rsidR="00136588" w:rsidRPr="00D768E8">
        <w:rPr>
          <w:rFonts w:eastAsia="Calibri" w:cs="Times New Roman"/>
        </w:rPr>
        <w:t>Wnioskodawca sam dokonuje wyboru sprzedawcy, dostawcy i urządzenia i ponosi za to pełną</w:t>
      </w:r>
      <w:r w:rsidRPr="00D768E8">
        <w:rPr>
          <w:rFonts w:eastAsia="Calibri" w:cs="Times New Roman"/>
        </w:rPr>
        <w:t xml:space="preserve"> </w:t>
      </w:r>
      <w:r w:rsidR="00136588" w:rsidRPr="00D768E8">
        <w:rPr>
          <w:rFonts w:eastAsia="Calibri" w:cs="Times New Roman"/>
        </w:rPr>
        <w:t>odpowiedzialność.</w:t>
      </w:r>
    </w:p>
    <w:p w:rsidR="00BD0F26" w:rsidRPr="00D768E8" w:rsidRDefault="00BD0F26" w:rsidP="00136588">
      <w:pPr>
        <w:pStyle w:val="Standard"/>
        <w:autoSpaceDE w:val="0"/>
        <w:rPr>
          <w:rFonts w:eastAsia="Calibri-Bold" w:cs="Times New Roman"/>
          <w:b/>
          <w:bCs/>
        </w:rPr>
      </w:pPr>
    </w:p>
    <w:p w:rsidR="00DA0F28" w:rsidRPr="00D768E8" w:rsidRDefault="00BD0F26" w:rsidP="00BD0F26">
      <w:pPr>
        <w:pStyle w:val="Standard"/>
        <w:autoSpaceDE w:val="0"/>
        <w:jc w:val="both"/>
        <w:rPr>
          <w:rFonts w:eastAsia="Calibri" w:cs="Times New Roman"/>
        </w:rPr>
      </w:pPr>
      <w:r w:rsidRPr="00D768E8">
        <w:rPr>
          <w:rFonts w:eastAsia="Calibri-Bold" w:cs="Times New Roman"/>
          <w:bCs/>
        </w:rPr>
        <w:t>1</w:t>
      </w:r>
      <w:r w:rsidR="0067644A" w:rsidRPr="00D768E8">
        <w:rPr>
          <w:rFonts w:eastAsia="Calibri-Bold" w:cs="Times New Roman"/>
          <w:bCs/>
        </w:rPr>
        <w:t>8</w:t>
      </w:r>
      <w:r w:rsidRPr="00D768E8">
        <w:rPr>
          <w:rFonts w:eastAsia="Calibri-Bold" w:cs="Times New Roman"/>
          <w:bCs/>
        </w:rPr>
        <w:t>.</w:t>
      </w:r>
      <w:r w:rsidRPr="00D768E8">
        <w:rPr>
          <w:rFonts w:eastAsia="Calibri-Bold" w:cs="Times New Roman"/>
          <w:b/>
          <w:bCs/>
        </w:rPr>
        <w:t xml:space="preserve"> </w:t>
      </w:r>
      <w:r w:rsidR="00136588" w:rsidRPr="00D768E8">
        <w:rPr>
          <w:rFonts w:eastAsia="Calibri" w:cs="Times New Roman"/>
        </w:rPr>
        <w:t xml:space="preserve">Wysokość dofinansowania do zaopatrzenia w sprzęt rehabilitacyjny </w:t>
      </w:r>
      <w:r w:rsidR="00136588" w:rsidRPr="00D768E8">
        <w:rPr>
          <w:rFonts w:eastAsia="Calibri-Bold" w:cs="Times New Roman"/>
          <w:bCs/>
        </w:rPr>
        <w:t>wynosi</w:t>
      </w:r>
      <w:r w:rsidR="00136588" w:rsidRPr="00D768E8">
        <w:rPr>
          <w:rFonts w:eastAsia="Calibri-Bold" w:cs="Times New Roman"/>
          <w:b/>
          <w:bCs/>
        </w:rPr>
        <w:t xml:space="preserve"> </w:t>
      </w:r>
      <w:r w:rsidR="00136588" w:rsidRPr="00D768E8">
        <w:rPr>
          <w:rFonts w:eastAsia="Calibri-Bold" w:cs="Times New Roman"/>
          <w:bCs/>
        </w:rPr>
        <w:t>do 80 %</w:t>
      </w:r>
      <w:r w:rsidR="00136588" w:rsidRPr="00D768E8">
        <w:rPr>
          <w:rFonts w:eastAsia="Calibri-Bold" w:cs="Times New Roman"/>
          <w:b/>
          <w:bCs/>
        </w:rPr>
        <w:t xml:space="preserve"> </w:t>
      </w:r>
      <w:r w:rsidR="00136588" w:rsidRPr="00D768E8">
        <w:rPr>
          <w:rFonts w:eastAsia="Calibri" w:cs="Times New Roman"/>
        </w:rPr>
        <w:t>kosztów tego sprzętu, nie więcej jednak niż do wysokości pięciokrotnego przeciętnego wynagrodzenia.</w:t>
      </w:r>
    </w:p>
    <w:p w:rsidR="00B06236" w:rsidRPr="00D768E8" w:rsidRDefault="00B06236" w:rsidP="00BD0F26">
      <w:pPr>
        <w:pStyle w:val="Standard"/>
        <w:autoSpaceDE w:val="0"/>
        <w:jc w:val="both"/>
        <w:rPr>
          <w:rFonts w:eastAsia="Calibri" w:cs="Times New Roman"/>
        </w:rPr>
      </w:pPr>
    </w:p>
    <w:p w:rsidR="00B06236" w:rsidRPr="00D768E8" w:rsidRDefault="00B06236" w:rsidP="00BD0F26">
      <w:pPr>
        <w:pStyle w:val="Standard"/>
        <w:autoSpaceDE w:val="0"/>
        <w:jc w:val="both"/>
        <w:rPr>
          <w:rFonts w:eastAsia="Calibri" w:cs="Times New Roman"/>
        </w:rPr>
      </w:pPr>
      <w:r w:rsidRPr="00D768E8">
        <w:rPr>
          <w:rFonts w:eastAsia="Calibri" w:cs="Times New Roman"/>
        </w:rPr>
        <w:t>1</w:t>
      </w:r>
      <w:r w:rsidR="0067644A" w:rsidRPr="00D768E8">
        <w:rPr>
          <w:rFonts w:eastAsia="Calibri" w:cs="Times New Roman"/>
        </w:rPr>
        <w:t>9</w:t>
      </w:r>
      <w:r w:rsidRPr="00D768E8">
        <w:rPr>
          <w:rFonts w:eastAsia="Calibri" w:cs="Times New Roman"/>
        </w:rPr>
        <w:t>.</w:t>
      </w:r>
      <w:r w:rsidR="007D0AFC" w:rsidRPr="00D768E8">
        <w:rPr>
          <w:rFonts w:cs="Times New Roman"/>
        </w:rPr>
        <w:t xml:space="preserve"> Wnioskodawca zobowiązany jest do zadeklarowania udziału środków własnych w wysokości stanowiącej minimum 20 % kosztów sprzętu rehabilitacyjnego.</w:t>
      </w:r>
    </w:p>
    <w:p w:rsidR="00E06B1B" w:rsidRPr="00D768E8" w:rsidRDefault="00E06B1B" w:rsidP="00136588">
      <w:pPr>
        <w:pStyle w:val="Standard"/>
        <w:autoSpaceDE w:val="0"/>
        <w:rPr>
          <w:rFonts w:eastAsia="Calibri-Bold" w:cs="Times New Roman"/>
          <w:b/>
          <w:bCs/>
        </w:rPr>
      </w:pPr>
    </w:p>
    <w:p w:rsidR="00136588" w:rsidRPr="00D768E8" w:rsidRDefault="0067644A" w:rsidP="00E06B1B">
      <w:pPr>
        <w:pStyle w:val="Standard"/>
        <w:autoSpaceDE w:val="0"/>
        <w:rPr>
          <w:rFonts w:eastAsia="Calibri" w:cs="Times New Roman"/>
        </w:rPr>
      </w:pPr>
      <w:r w:rsidRPr="00D768E8">
        <w:rPr>
          <w:rFonts w:eastAsia="Calibri" w:cs="Times New Roman"/>
        </w:rPr>
        <w:t>20</w:t>
      </w:r>
      <w:r w:rsidR="00136588" w:rsidRPr="00D768E8">
        <w:rPr>
          <w:rFonts w:eastAsia="Calibri" w:cs="Times New Roman"/>
        </w:rPr>
        <w:t>. W przypadku dofinansowania zakupu sprzętu rehabilitacyjnego podstawę stanowi umowa</w:t>
      </w:r>
      <w:r w:rsidR="00E06B1B" w:rsidRPr="00D768E8">
        <w:rPr>
          <w:rFonts w:eastAsia="Calibri" w:cs="Times New Roman"/>
        </w:rPr>
        <w:t xml:space="preserve"> </w:t>
      </w:r>
      <w:r w:rsidR="00136588" w:rsidRPr="00D768E8">
        <w:rPr>
          <w:rFonts w:eastAsia="Calibri" w:cs="Times New Roman"/>
        </w:rPr>
        <w:t xml:space="preserve">zawarta </w:t>
      </w:r>
      <w:r w:rsidR="00E06B1B" w:rsidRPr="00D768E8">
        <w:rPr>
          <w:rFonts w:eastAsia="Calibri" w:cs="Times New Roman"/>
        </w:rPr>
        <w:t xml:space="preserve">pomiędzy </w:t>
      </w:r>
      <w:r w:rsidR="00136588" w:rsidRPr="00D768E8">
        <w:rPr>
          <w:rFonts w:eastAsia="Calibri" w:cs="Times New Roman"/>
        </w:rPr>
        <w:t>Prezydent</w:t>
      </w:r>
      <w:r w:rsidR="00E06B1B" w:rsidRPr="00D768E8">
        <w:rPr>
          <w:rFonts w:eastAsia="Calibri" w:cs="Times New Roman"/>
        </w:rPr>
        <w:t>em</w:t>
      </w:r>
      <w:r w:rsidR="00136588" w:rsidRPr="00D768E8">
        <w:rPr>
          <w:rFonts w:eastAsia="Calibri" w:cs="Times New Roman"/>
        </w:rPr>
        <w:t xml:space="preserve"> Miasta Elbląga </w:t>
      </w:r>
      <w:r w:rsidR="00E06B1B" w:rsidRPr="00D768E8">
        <w:rPr>
          <w:rFonts w:eastAsia="Calibri" w:cs="Times New Roman"/>
        </w:rPr>
        <w:t>a</w:t>
      </w:r>
      <w:r w:rsidR="00136588" w:rsidRPr="00D768E8">
        <w:rPr>
          <w:rFonts w:eastAsia="Calibri" w:cs="Times New Roman"/>
        </w:rPr>
        <w:t xml:space="preserve"> osobą niepełnosprawną lub jej przedstawicielem ustawowym</w:t>
      </w:r>
      <w:r w:rsidR="00E06B1B" w:rsidRPr="00D768E8">
        <w:rPr>
          <w:rFonts w:eastAsia="Calibri" w:cs="Times New Roman"/>
        </w:rPr>
        <w:t xml:space="preserve">. </w:t>
      </w:r>
    </w:p>
    <w:p w:rsidR="00E06B1B" w:rsidRPr="00D768E8" w:rsidRDefault="00E06B1B" w:rsidP="00E06B1B">
      <w:pPr>
        <w:pStyle w:val="Standard"/>
        <w:autoSpaceDE w:val="0"/>
        <w:rPr>
          <w:rFonts w:eastAsia="Calibri" w:cs="Times New Roman"/>
        </w:rPr>
      </w:pPr>
    </w:p>
    <w:p w:rsidR="00136588" w:rsidRPr="00D768E8" w:rsidRDefault="0067644A" w:rsidP="00136588">
      <w:pPr>
        <w:pStyle w:val="Standard"/>
        <w:autoSpaceDE w:val="0"/>
        <w:rPr>
          <w:rFonts w:eastAsia="Calibri" w:cs="Times New Roman"/>
        </w:rPr>
      </w:pPr>
      <w:r w:rsidRPr="00D768E8">
        <w:rPr>
          <w:rFonts w:eastAsia="Calibri" w:cs="Times New Roman"/>
        </w:rPr>
        <w:t>21</w:t>
      </w:r>
      <w:r w:rsidR="00136588" w:rsidRPr="00D768E8">
        <w:rPr>
          <w:rFonts w:eastAsia="Calibri" w:cs="Times New Roman"/>
        </w:rPr>
        <w:t xml:space="preserve">. </w:t>
      </w:r>
      <w:r w:rsidR="00E06B1B" w:rsidRPr="00D768E8">
        <w:rPr>
          <w:rFonts w:eastAsia="Calibri" w:cs="Times New Roman"/>
        </w:rPr>
        <w:t xml:space="preserve"> </w:t>
      </w:r>
      <w:r w:rsidR="00136588" w:rsidRPr="00D768E8">
        <w:rPr>
          <w:rFonts w:eastAsia="Calibri" w:cs="Times New Roman"/>
        </w:rPr>
        <w:t>Dofinansowanie nie może obejmować kosztów realizacji zadania poniesionych przed</w:t>
      </w:r>
      <w:r w:rsidR="00E06B1B" w:rsidRPr="00D768E8">
        <w:rPr>
          <w:rFonts w:eastAsia="Calibri" w:cs="Times New Roman"/>
        </w:rPr>
        <w:t xml:space="preserve"> </w:t>
      </w:r>
      <w:r w:rsidR="00136588" w:rsidRPr="00D768E8">
        <w:rPr>
          <w:rFonts w:eastAsia="Calibri" w:cs="Times New Roman"/>
        </w:rPr>
        <w:t>przyznaniem środków finansowych i zawarciem umowy o dofinansowanie ze środków</w:t>
      </w:r>
      <w:r w:rsidR="00E06B1B" w:rsidRPr="00D768E8">
        <w:rPr>
          <w:rFonts w:eastAsia="Calibri" w:cs="Times New Roman"/>
        </w:rPr>
        <w:t xml:space="preserve"> </w:t>
      </w:r>
      <w:r w:rsidR="00136588" w:rsidRPr="00D768E8">
        <w:rPr>
          <w:rFonts w:eastAsia="Calibri" w:cs="Times New Roman"/>
        </w:rPr>
        <w:t>funduszu.</w:t>
      </w:r>
    </w:p>
    <w:p w:rsidR="00E06B1B" w:rsidRPr="00D768E8" w:rsidRDefault="00E06B1B" w:rsidP="00136588">
      <w:pPr>
        <w:pStyle w:val="Standard"/>
        <w:autoSpaceDE w:val="0"/>
        <w:rPr>
          <w:rFonts w:eastAsia="Calibri" w:cs="Times New Roman"/>
        </w:rPr>
      </w:pPr>
    </w:p>
    <w:p w:rsidR="00136588" w:rsidRPr="00D768E8" w:rsidRDefault="0067644A" w:rsidP="00E06B1B">
      <w:pPr>
        <w:pStyle w:val="Standard"/>
        <w:autoSpaceDE w:val="0"/>
        <w:jc w:val="both"/>
        <w:rPr>
          <w:rFonts w:eastAsia="Calibri" w:cs="Times New Roman"/>
        </w:rPr>
      </w:pPr>
      <w:r w:rsidRPr="00D768E8">
        <w:rPr>
          <w:rFonts w:eastAsia="Calibri" w:cs="Times New Roman"/>
        </w:rPr>
        <w:t>22</w:t>
      </w:r>
      <w:r w:rsidR="00136588" w:rsidRPr="00D768E8">
        <w:rPr>
          <w:rFonts w:eastAsia="Calibri" w:cs="Times New Roman"/>
        </w:rPr>
        <w:t xml:space="preserve">. Ostateczne rozliczenie umowy następuje po przedłożeniu </w:t>
      </w:r>
      <w:r w:rsidR="00354DE0" w:rsidRPr="00D768E8">
        <w:rPr>
          <w:rFonts w:eastAsia="Calibri-Bold" w:cs="Times New Roman"/>
          <w:bCs/>
        </w:rPr>
        <w:t xml:space="preserve">faktury z terminem </w:t>
      </w:r>
      <w:r w:rsidR="00136588" w:rsidRPr="00D768E8">
        <w:rPr>
          <w:rFonts w:eastAsia="Calibri-Bold" w:cs="Times New Roman"/>
          <w:bCs/>
        </w:rPr>
        <w:t>płatności</w:t>
      </w:r>
      <w:r w:rsidR="00E06B1B" w:rsidRPr="00D768E8">
        <w:rPr>
          <w:rFonts w:eastAsia="Calibri" w:cs="Times New Roman"/>
        </w:rPr>
        <w:t xml:space="preserve"> </w:t>
      </w:r>
      <w:r w:rsidR="00136588" w:rsidRPr="00D768E8">
        <w:rPr>
          <w:rFonts w:eastAsia="Calibri-Bold" w:cs="Times New Roman"/>
          <w:bCs/>
        </w:rPr>
        <w:t>nie krótszym niż 30 dni</w:t>
      </w:r>
      <w:r w:rsidR="00136588" w:rsidRPr="00D768E8">
        <w:rPr>
          <w:rFonts w:eastAsia="Calibri" w:cs="Times New Roman"/>
        </w:rPr>
        <w:t xml:space="preserve">, lub </w:t>
      </w:r>
      <w:r w:rsidR="00E06B1B" w:rsidRPr="00D768E8">
        <w:rPr>
          <w:rFonts w:eastAsia="Calibri" w:cs="Times New Roman"/>
        </w:rPr>
        <w:t xml:space="preserve">faktury opłaconej gotówką przez </w:t>
      </w:r>
      <w:r w:rsidR="00136588" w:rsidRPr="00D768E8">
        <w:rPr>
          <w:rFonts w:eastAsia="Calibri" w:cs="Times New Roman"/>
        </w:rPr>
        <w:t>Wnioskodawcę w terminie</w:t>
      </w:r>
      <w:r w:rsidR="00E06B1B" w:rsidRPr="00D768E8">
        <w:rPr>
          <w:rFonts w:eastAsia="Calibri" w:cs="Times New Roman"/>
        </w:rPr>
        <w:t xml:space="preserve"> </w:t>
      </w:r>
      <w:r w:rsidR="00136588" w:rsidRPr="00D768E8">
        <w:rPr>
          <w:rFonts w:eastAsia="Calibri" w:cs="Times New Roman"/>
        </w:rPr>
        <w:t>określonym w umowie wraz z podaniem zawierającym dane na czyje konto ma być przekazane dofinansowanie. W ostatnich miesiącach roku kalendarzowego istnieje możliwość przedłożenia faktury z krótszym terminem płatności.</w:t>
      </w:r>
    </w:p>
    <w:p w:rsidR="0067644A" w:rsidRPr="00D768E8" w:rsidRDefault="0067644A" w:rsidP="00195360">
      <w:pPr>
        <w:pStyle w:val="Standard"/>
        <w:autoSpaceDE w:val="0"/>
        <w:jc w:val="both"/>
        <w:rPr>
          <w:rFonts w:eastAsia="Calibri" w:cs="Times New Roman"/>
        </w:rPr>
      </w:pPr>
      <w:r w:rsidRPr="00D768E8">
        <w:rPr>
          <w:rFonts w:eastAsia="Calibri-Bold" w:cs="Times New Roman"/>
          <w:bCs/>
        </w:rPr>
        <w:t>23</w:t>
      </w:r>
      <w:r w:rsidR="00E06B1B" w:rsidRPr="00D768E8">
        <w:rPr>
          <w:rFonts w:eastAsia="Calibri-Bold" w:cs="Times New Roman"/>
          <w:bCs/>
        </w:rPr>
        <w:t>.</w:t>
      </w:r>
      <w:r w:rsidR="00E06B1B" w:rsidRPr="00D768E8">
        <w:rPr>
          <w:rFonts w:eastAsia="Calibri-Bold" w:cs="Times New Roman"/>
          <w:b/>
          <w:bCs/>
        </w:rPr>
        <w:t xml:space="preserve"> </w:t>
      </w:r>
      <w:r w:rsidR="00195360" w:rsidRPr="00D768E8">
        <w:rPr>
          <w:rFonts w:eastAsia="Calibri" w:cs="Times New Roman"/>
        </w:rPr>
        <w:t>W sprawach nieuregulowanych</w:t>
      </w:r>
      <w:r w:rsidR="00361FE9" w:rsidRPr="00D768E8">
        <w:rPr>
          <w:rFonts w:eastAsia="Calibri" w:cs="Times New Roman"/>
        </w:rPr>
        <w:t xml:space="preserve"> w</w:t>
      </w:r>
      <w:r w:rsidR="00195360" w:rsidRPr="00D768E8">
        <w:rPr>
          <w:rFonts w:eastAsia="Calibri" w:cs="Times New Roman"/>
        </w:rPr>
        <w:t xml:space="preserve"> niniejszy</w:t>
      </w:r>
      <w:r w:rsidR="00361FE9" w:rsidRPr="00D768E8">
        <w:rPr>
          <w:rFonts w:eastAsia="Calibri" w:cs="Times New Roman"/>
        </w:rPr>
        <w:t>ch</w:t>
      </w:r>
      <w:r w:rsidR="00195360" w:rsidRPr="00D768E8">
        <w:rPr>
          <w:rFonts w:eastAsia="Calibri" w:cs="Times New Roman"/>
        </w:rPr>
        <w:t xml:space="preserve"> </w:t>
      </w:r>
      <w:r w:rsidR="00361FE9" w:rsidRPr="00D768E8">
        <w:rPr>
          <w:rFonts w:eastAsia="Calibri" w:cs="Times New Roman"/>
        </w:rPr>
        <w:t>Zasadach</w:t>
      </w:r>
      <w:r w:rsidR="00195360" w:rsidRPr="00D768E8">
        <w:rPr>
          <w:rFonts w:eastAsia="Calibri" w:cs="Times New Roman"/>
        </w:rPr>
        <w:t xml:space="preserve"> zastosowanie mają </w:t>
      </w:r>
      <w:r w:rsidR="00C05954" w:rsidRPr="00D768E8">
        <w:rPr>
          <w:rFonts w:eastAsia="Calibri" w:cs="Times New Roman"/>
        </w:rPr>
        <w:br/>
        <w:t xml:space="preserve"> </w:t>
      </w:r>
      <w:r w:rsidR="00195360" w:rsidRPr="00D768E8">
        <w:rPr>
          <w:rFonts w:eastAsia="Calibri" w:cs="Times New Roman"/>
        </w:rPr>
        <w:t xml:space="preserve">przepisy ustawy z dnia 27 sierpnia 1997r. o rehabilitacji zawodowej i społecznej </w:t>
      </w:r>
      <w:r w:rsidRPr="00D768E8">
        <w:rPr>
          <w:rFonts w:eastAsia="Calibri" w:cs="Times New Roman"/>
        </w:rPr>
        <w:br/>
        <w:t xml:space="preserve"> </w:t>
      </w:r>
      <w:r w:rsidR="00195360" w:rsidRPr="00D768E8">
        <w:rPr>
          <w:rFonts w:eastAsia="Calibri" w:cs="Times New Roman"/>
        </w:rPr>
        <w:t xml:space="preserve">oraz zatrudnianiu osób niepełnosprawnych (tekst jedn. Dz. U. 2018 poz.511) oraz </w:t>
      </w:r>
      <w:r w:rsidRPr="00D768E8">
        <w:rPr>
          <w:rFonts w:eastAsia="Calibri" w:cs="Times New Roman"/>
        </w:rPr>
        <w:t xml:space="preserve">   </w:t>
      </w:r>
      <w:r w:rsidR="00195360" w:rsidRPr="00D768E8">
        <w:rPr>
          <w:rFonts w:eastAsia="Calibri" w:cs="Times New Roman"/>
        </w:rPr>
        <w:t xml:space="preserve">  </w:t>
      </w:r>
      <w:r w:rsidRPr="00D768E8">
        <w:rPr>
          <w:rFonts w:eastAsia="Calibri" w:cs="Times New Roman"/>
        </w:rPr>
        <w:t xml:space="preserve"> </w:t>
      </w:r>
    </w:p>
    <w:p w:rsidR="00195360" w:rsidRPr="00D768E8" w:rsidRDefault="0067644A" w:rsidP="00195360">
      <w:pPr>
        <w:pStyle w:val="Standard"/>
        <w:autoSpaceDE w:val="0"/>
        <w:jc w:val="both"/>
        <w:rPr>
          <w:rFonts w:eastAsia="Calibri" w:cs="Times New Roman"/>
        </w:rPr>
      </w:pPr>
      <w:r w:rsidRPr="00D768E8">
        <w:rPr>
          <w:rFonts w:eastAsia="Calibri" w:cs="Times New Roman"/>
        </w:rPr>
        <w:t xml:space="preserve"> </w:t>
      </w:r>
      <w:r w:rsidR="00195360" w:rsidRPr="00D768E8">
        <w:rPr>
          <w:rFonts w:eastAsia="Calibri" w:cs="Times New Roman"/>
        </w:rPr>
        <w:t xml:space="preserve">Rozporządzenie Ministra Pracy i Polityki Społecznej z dnia 25 czerwca  2002 r. w </w:t>
      </w:r>
      <w:r w:rsidRPr="00D768E8">
        <w:rPr>
          <w:rFonts w:eastAsia="Calibri" w:cs="Times New Roman"/>
        </w:rPr>
        <w:br/>
        <w:t xml:space="preserve"> </w:t>
      </w:r>
      <w:r w:rsidR="00195360" w:rsidRPr="00D768E8">
        <w:rPr>
          <w:rFonts w:eastAsia="Calibri" w:cs="Times New Roman"/>
        </w:rPr>
        <w:t xml:space="preserve">sprawie określenia rodzajów zadań powiatu, które mogą być finansowane ze </w:t>
      </w:r>
      <w:r w:rsidRPr="00D768E8">
        <w:rPr>
          <w:rFonts w:eastAsia="Calibri" w:cs="Times New Roman"/>
        </w:rPr>
        <w:br/>
        <w:t xml:space="preserve"> </w:t>
      </w:r>
      <w:r w:rsidR="00195360" w:rsidRPr="00D768E8">
        <w:rPr>
          <w:rFonts w:eastAsia="Calibri" w:cs="Times New Roman"/>
        </w:rPr>
        <w:t>środków PFRON (Dz.U. z 2015 poz.926).</w:t>
      </w:r>
    </w:p>
    <w:p w:rsidR="00136588" w:rsidRPr="00D768E8" w:rsidRDefault="00136588" w:rsidP="00195360">
      <w:pPr>
        <w:pStyle w:val="Standard"/>
        <w:autoSpaceDE w:val="0"/>
        <w:rPr>
          <w:rFonts w:eastAsia="Calibri" w:cs="Times New Roman"/>
        </w:rPr>
      </w:pPr>
    </w:p>
    <w:p w:rsidR="00136588" w:rsidRPr="00D768E8" w:rsidRDefault="00136588" w:rsidP="00136588">
      <w:pPr>
        <w:pStyle w:val="Standard"/>
        <w:autoSpaceDE w:val="0"/>
        <w:rPr>
          <w:rFonts w:eastAsia="TimesNewRomanPSMT" w:cs="Times New Roman"/>
        </w:rPr>
      </w:pPr>
    </w:p>
    <w:p w:rsidR="00136588" w:rsidRPr="00D768E8" w:rsidRDefault="00136588" w:rsidP="00136588">
      <w:pPr>
        <w:pStyle w:val="Standard"/>
        <w:autoSpaceDE w:val="0"/>
        <w:rPr>
          <w:rFonts w:cs="Times New Roman"/>
        </w:rPr>
      </w:pPr>
    </w:p>
    <w:p w:rsidR="00136588" w:rsidRPr="00D768E8" w:rsidRDefault="00136588" w:rsidP="00136588">
      <w:pPr>
        <w:pStyle w:val="Tekstpodstawowy"/>
        <w:tabs>
          <w:tab w:val="left" w:pos="-709"/>
        </w:tabs>
        <w:ind w:left="360" w:hanging="360"/>
        <w:jc w:val="both"/>
        <w:rPr>
          <w:b w:val="0"/>
        </w:rPr>
      </w:pPr>
    </w:p>
    <w:p w:rsidR="00136588" w:rsidRPr="00D768E8" w:rsidRDefault="00136588" w:rsidP="00136588">
      <w:pPr>
        <w:pStyle w:val="Tekstpodstawowy"/>
        <w:tabs>
          <w:tab w:val="left" w:pos="-709"/>
        </w:tabs>
        <w:ind w:left="360" w:hanging="360"/>
        <w:jc w:val="both"/>
        <w:rPr>
          <w:b w:val="0"/>
        </w:rPr>
      </w:pPr>
    </w:p>
    <w:p w:rsidR="00136588" w:rsidRPr="00D768E8" w:rsidRDefault="00136588" w:rsidP="00136588">
      <w:pPr>
        <w:pStyle w:val="Tekstpodstawowy"/>
        <w:tabs>
          <w:tab w:val="left" w:pos="-709"/>
        </w:tabs>
        <w:ind w:left="360" w:hanging="360"/>
        <w:jc w:val="both"/>
        <w:rPr>
          <w:b w:val="0"/>
        </w:rPr>
      </w:pPr>
    </w:p>
    <w:p w:rsidR="00136588" w:rsidRPr="00D768E8" w:rsidRDefault="00136588" w:rsidP="00136588"/>
    <w:p w:rsidR="00270D31" w:rsidRPr="00D768E8" w:rsidRDefault="00270D31"/>
    <w:p w:rsidR="0001573E" w:rsidRPr="00D768E8" w:rsidRDefault="0001573E"/>
    <w:p w:rsidR="0001573E" w:rsidRPr="00D768E8" w:rsidRDefault="0001573E"/>
    <w:p w:rsidR="0001573E" w:rsidRPr="00D768E8" w:rsidRDefault="0001573E"/>
    <w:p w:rsidR="0001573E" w:rsidRPr="00D768E8" w:rsidRDefault="0001573E"/>
    <w:p w:rsidR="0001573E" w:rsidRPr="00D768E8" w:rsidRDefault="0001573E"/>
    <w:p w:rsidR="0001573E" w:rsidRPr="00D768E8" w:rsidRDefault="0001573E"/>
    <w:p w:rsidR="0001573E" w:rsidRPr="00D768E8" w:rsidRDefault="0001573E"/>
    <w:p w:rsidR="0001573E" w:rsidRPr="00D768E8" w:rsidRDefault="0001573E"/>
    <w:p w:rsidR="0001573E" w:rsidRPr="00D768E8" w:rsidRDefault="0001573E"/>
    <w:p w:rsidR="0001573E" w:rsidRPr="00D768E8" w:rsidRDefault="0001573E"/>
    <w:p w:rsidR="0001573E" w:rsidRPr="00D768E8" w:rsidRDefault="0001573E"/>
    <w:p w:rsidR="0001573E" w:rsidRPr="00D768E8" w:rsidRDefault="0001573E"/>
    <w:p w:rsidR="0001573E" w:rsidRPr="00D768E8" w:rsidRDefault="0001573E"/>
    <w:p w:rsidR="0001573E" w:rsidRPr="00D768E8" w:rsidRDefault="0001573E"/>
    <w:p w:rsidR="0001573E" w:rsidRPr="00D768E8" w:rsidRDefault="0001573E"/>
    <w:p w:rsidR="0001573E" w:rsidRPr="00D768E8" w:rsidRDefault="0001573E"/>
    <w:p w:rsidR="0001573E" w:rsidRPr="00D768E8" w:rsidRDefault="0001573E"/>
    <w:p w:rsidR="0001573E" w:rsidRPr="00D768E8" w:rsidRDefault="0001573E"/>
    <w:p w:rsidR="0001573E" w:rsidRPr="00D768E8" w:rsidRDefault="0001573E"/>
    <w:p w:rsidR="0001573E" w:rsidRPr="00D768E8" w:rsidRDefault="0001573E"/>
    <w:p w:rsidR="0001573E" w:rsidRPr="00D768E8" w:rsidRDefault="0001573E"/>
    <w:sectPr w:rsidR="0001573E" w:rsidRPr="00D768E8" w:rsidSect="00270D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, Calibri">
    <w:altName w:val="Arial"/>
    <w:charset w:val="00"/>
    <w:family w:val="swiss"/>
    <w:pitch w:val="default"/>
  </w:font>
  <w:font w:name="Calibri-Bold">
    <w:altName w:val="Times New Roman"/>
    <w:charset w:val="00"/>
    <w:family w:val="auto"/>
    <w:pitch w:val="default"/>
  </w:font>
  <w:font w:name="Wingdings-Regular">
    <w:altName w:val="Times New Roman"/>
    <w:charset w:val="00"/>
    <w:family w:val="auto"/>
    <w:pitch w:val="default"/>
  </w:font>
  <w:font w:name="TimesNewRomanPSMT">
    <w:altName w:val="Times New Roman"/>
    <w:charset w:val="00"/>
    <w:family w:val="roman"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D7C80"/>
    <w:multiLevelType w:val="multilevel"/>
    <w:tmpl w:val="0E8C7FF8"/>
    <w:styleLink w:val="RTFNum3"/>
    <w:lvl w:ilvl="0">
      <w:start w:val="1"/>
      <w:numFmt w:val="none"/>
      <w:lvlText w:val="%1"/>
      <w:lvlJc w:val="left"/>
    </w:lvl>
    <w:lvl w:ilvl="1">
      <w:start w:val="1"/>
      <w:numFmt w:val="decimal"/>
      <w:lvlText w:val="%2."/>
      <w:lvlJc w:val="left"/>
      <w:pPr>
        <w:ind w:left="1211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AC31E7B"/>
    <w:multiLevelType w:val="hybridMultilevel"/>
    <w:tmpl w:val="B5BA0E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F7061E"/>
    <w:multiLevelType w:val="multilevel"/>
    <w:tmpl w:val="D1985144"/>
    <w:styleLink w:val="RTFNum2"/>
    <w:lvl w:ilvl="0">
      <w:numFmt w:val="bullet"/>
      <w:lvlText w:val="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7755443"/>
    <w:multiLevelType w:val="hybridMultilevel"/>
    <w:tmpl w:val="B8F2BDC0"/>
    <w:lvl w:ilvl="0" w:tplc="0A1AF5E8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b/>
      </w:rPr>
    </w:lvl>
    <w:lvl w:ilvl="1" w:tplc="2DD228E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A0C64064">
      <w:start w:val="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AE931DB"/>
    <w:multiLevelType w:val="hybridMultilevel"/>
    <w:tmpl w:val="A2144C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FA7B64"/>
    <w:multiLevelType w:val="hybridMultilevel"/>
    <w:tmpl w:val="06B48CC2"/>
    <w:lvl w:ilvl="0" w:tplc="91F279A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2"/>
  </w:num>
  <w:num w:numId="7">
    <w:abstractNumId w:val="0"/>
    <w:lvlOverride w:ilvl="0">
      <w:startOverride w:val="1"/>
    </w:lvlOverride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588"/>
    <w:rsid w:val="0001573E"/>
    <w:rsid w:val="000640F7"/>
    <w:rsid w:val="00077793"/>
    <w:rsid w:val="000A61EB"/>
    <w:rsid w:val="000B2EF6"/>
    <w:rsid w:val="000D6678"/>
    <w:rsid w:val="00136588"/>
    <w:rsid w:val="00162970"/>
    <w:rsid w:val="001808B2"/>
    <w:rsid w:val="00195360"/>
    <w:rsid w:val="0026313D"/>
    <w:rsid w:val="00270D31"/>
    <w:rsid w:val="00285823"/>
    <w:rsid w:val="002B08AA"/>
    <w:rsid w:val="002C5E17"/>
    <w:rsid w:val="002F2236"/>
    <w:rsid w:val="0031288D"/>
    <w:rsid w:val="003136DC"/>
    <w:rsid w:val="00323959"/>
    <w:rsid w:val="00337667"/>
    <w:rsid w:val="00342FC1"/>
    <w:rsid w:val="00343052"/>
    <w:rsid w:val="00354DE0"/>
    <w:rsid w:val="00355B3B"/>
    <w:rsid w:val="00361FE9"/>
    <w:rsid w:val="00377D3A"/>
    <w:rsid w:val="00390916"/>
    <w:rsid w:val="00394A8C"/>
    <w:rsid w:val="00397B24"/>
    <w:rsid w:val="00413641"/>
    <w:rsid w:val="00421A6B"/>
    <w:rsid w:val="00425BCB"/>
    <w:rsid w:val="00444DF3"/>
    <w:rsid w:val="004452EE"/>
    <w:rsid w:val="00495FC9"/>
    <w:rsid w:val="004E32C4"/>
    <w:rsid w:val="00530817"/>
    <w:rsid w:val="00536704"/>
    <w:rsid w:val="00567B72"/>
    <w:rsid w:val="0059692B"/>
    <w:rsid w:val="005B672B"/>
    <w:rsid w:val="005D0A2B"/>
    <w:rsid w:val="006200D6"/>
    <w:rsid w:val="0067644A"/>
    <w:rsid w:val="006A0B4B"/>
    <w:rsid w:val="006D74E5"/>
    <w:rsid w:val="007B7319"/>
    <w:rsid w:val="007C1F84"/>
    <w:rsid w:val="007C4460"/>
    <w:rsid w:val="007D0AFC"/>
    <w:rsid w:val="007E3F3B"/>
    <w:rsid w:val="007E79B9"/>
    <w:rsid w:val="00834815"/>
    <w:rsid w:val="00834D8D"/>
    <w:rsid w:val="00863986"/>
    <w:rsid w:val="008C3765"/>
    <w:rsid w:val="008E1F7C"/>
    <w:rsid w:val="00973AA5"/>
    <w:rsid w:val="00991A2F"/>
    <w:rsid w:val="009C1A45"/>
    <w:rsid w:val="00B06236"/>
    <w:rsid w:val="00B112F0"/>
    <w:rsid w:val="00BD0F26"/>
    <w:rsid w:val="00BD4411"/>
    <w:rsid w:val="00BF6286"/>
    <w:rsid w:val="00C05954"/>
    <w:rsid w:val="00C15FF9"/>
    <w:rsid w:val="00C16630"/>
    <w:rsid w:val="00C46FD7"/>
    <w:rsid w:val="00C55542"/>
    <w:rsid w:val="00CB2D8D"/>
    <w:rsid w:val="00CB6146"/>
    <w:rsid w:val="00CF5148"/>
    <w:rsid w:val="00D06A20"/>
    <w:rsid w:val="00D32BE1"/>
    <w:rsid w:val="00D768E8"/>
    <w:rsid w:val="00D950EF"/>
    <w:rsid w:val="00DA0F28"/>
    <w:rsid w:val="00DE03C1"/>
    <w:rsid w:val="00DE25EA"/>
    <w:rsid w:val="00E06B1B"/>
    <w:rsid w:val="00E321A1"/>
    <w:rsid w:val="00E563BB"/>
    <w:rsid w:val="00E908EC"/>
    <w:rsid w:val="00EA6110"/>
    <w:rsid w:val="00F5458E"/>
    <w:rsid w:val="00FC3A8B"/>
    <w:rsid w:val="00FD3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C630CF1-E2B0-489C-8845-C6FE5571D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365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136588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13658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136588"/>
    <w:pPr>
      <w:jc w:val="center"/>
    </w:pPr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3658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13658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3658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13658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13658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13658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136588"/>
    <w:pPr>
      <w:spacing w:after="120"/>
    </w:pPr>
  </w:style>
  <w:style w:type="paragraph" w:customStyle="1" w:styleId="Default">
    <w:name w:val="Default"/>
    <w:basedOn w:val="Standard"/>
    <w:rsid w:val="00136588"/>
    <w:pPr>
      <w:autoSpaceDE w:val="0"/>
    </w:pPr>
    <w:rPr>
      <w:rFonts w:ascii="Calibri, Calibri" w:eastAsia="Calibri, Calibri" w:hAnsi="Calibri, Calibri" w:cs="Calibri, Calibri"/>
      <w:color w:val="000000"/>
    </w:rPr>
  </w:style>
  <w:style w:type="numbering" w:customStyle="1" w:styleId="RTFNum2">
    <w:name w:val="RTF_Num 2"/>
    <w:basedOn w:val="Bezlisty"/>
    <w:rsid w:val="00136588"/>
    <w:pPr>
      <w:numPr>
        <w:numId w:val="4"/>
      </w:numPr>
    </w:pPr>
  </w:style>
  <w:style w:type="numbering" w:customStyle="1" w:styleId="RTFNum3">
    <w:name w:val="RTF_Num 3"/>
    <w:basedOn w:val="Bezlisty"/>
    <w:rsid w:val="00136588"/>
    <w:pPr>
      <w:numPr>
        <w:numId w:val="5"/>
      </w:numPr>
    </w:pPr>
  </w:style>
  <w:style w:type="character" w:customStyle="1" w:styleId="alb">
    <w:name w:val="a_lb"/>
    <w:basedOn w:val="Domylnaczcionkaakapitu"/>
    <w:rsid w:val="000157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210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97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0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2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84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3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59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197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54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93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8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58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63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7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65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8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1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26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4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0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1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78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0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4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72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67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10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8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8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2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0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1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68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1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8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8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8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7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0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95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5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78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2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4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5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6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4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2359</Words>
  <Characters>14160</Characters>
  <Application>Microsoft Office Word</Application>
  <DocSecurity>0</DocSecurity>
  <Lines>118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kafal</dc:creator>
  <cp:lastModifiedBy>Renata Bednarz</cp:lastModifiedBy>
  <cp:revision>2</cp:revision>
  <cp:lastPrinted>2019-04-25T11:05:00Z</cp:lastPrinted>
  <dcterms:created xsi:type="dcterms:W3CDTF">2019-05-17T07:46:00Z</dcterms:created>
  <dcterms:modified xsi:type="dcterms:W3CDTF">2019-05-17T07:46:00Z</dcterms:modified>
</cp:coreProperties>
</file>