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1B4AEA" w14:paraId="130CAFE8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640CED0" w14:textId="77777777" w:rsidR="00A77B3E" w:rsidRDefault="00A77B3E">
            <w:pPr>
              <w:ind w:left="5669"/>
              <w:jc w:val="left"/>
              <w:rPr>
                <w:sz w:val="20"/>
              </w:rPr>
            </w:pPr>
          </w:p>
          <w:p w14:paraId="1F4AC8F9" w14:textId="77777777" w:rsidR="00A77B3E" w:rsidRDefault="00A77B3E">
            <w:pPr>
              <w:ind w:left="5669"/>
              <w:jc w:val="left"/>
              <w:rPr>
                <w:sz w:val="20"/>
              </w:rPr>
            </w:pPr>
          </w:p>
        </w:tc>
      </w:tr>
    </w:tbl>
    <w:p w14:paraId="68C51AA4" w14:textId="77777777" w:rsidR="00A77B3E" w:rsidRDefault="00A77B3E"/>
    <w:p w14:paraId="6C9BEABB" w14:textId="62701F7D" w:rsidR="00A77B3E" w:rsidRDefault="009465BA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4B6743">
        <w:rPr>
          <w:b/>
          <w:caps/>
        </w:rPr>
        <w:t>404/2021</w:t>
      </w:r>
      <w:r>
        <w:rPr>
          <w:b/>
          <w:caps/>
        </w:rPr>
        <w:br/>
        <w:t>Prezydenta Miasta Elbląg</w:t>
      </w:r>
    </w:p>
    <w:p w14:paraId="0274E1D8" w14:textId="01DE63DE" w:rsidR="004B6743" w:rsidRPr="004B6743" w:rsidRDefault="004B6743">
      <w:pPr>
        <w:jc w:val="center"/>
        <w:rPr>
          <w:bCs/>
        </w:rPr>
      </w:pPr>
      <w:r w:rsidRPr="004B6743">
        <w:rPr>
          <w:bCs/>
        </w:rPr>
        <w:t xml:space="preserve">z dnia </w:t>
      </w:r>
      <w:r>
        <w:rPr>
          <w:bCs/>
        </w:rPr>
        <w:t>15 września 2021 r.</w:t>
      </w:r>
    </w:p>
    <w:p w14:paraId="3488EA04" w14:textId="77777777" w:rsidR="00A77B3E" w:rsidRDefault="009465BA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dzierżawy/najmu</w:t>
      </w:r>
    </w:p>
    <w:p w14:paraId="03866C74" w14:textId="77777777" w:rsidR="00A77B3E" w:rsidRDefault="009465BA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35 </w:t>
      </w:r>
      <w:r>
        <w:t>ust. 1 i 2 ustawy z dnia 21 sierpnia 1997 r. o gospodarce nieruchomościami (</w:t>
      </w:r>
      <w:proofErr w:type="spellStart"/>
      <w:r>
        <w:t>t.j</w:t>
      </w:r>
      <w:proofErr w:type="spellEnd"/>
      <w:r>
        <w:t xml:space="preserve">. Dz. U. z 2020 r., poz. 1990 ze zm.), </w:t>
      </w:r>
      <w:r>
        <w:rPr>
          <w:b/>
          <w:color w:val="000000"/>
          <w:u w:color="000000"/>
        </w:rPr>
        <w:t>zarządza się, co następuje:</w:t>
      </w:r>
    </w:p>
    <w:p w14:paraId="56FB5F2D" w14:textId="77777777" w:rsidR="00A77B3E" w:rsidRDefault="009465B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Z zasobu nieruchomości Gminy Miasto Elbląg przeznacza się do dzierżawy/najmu nieruchomości szczegółowo</w:t>
      </w:r>
      <w:r>
        <w:rPr>
          <w:color w:val="000000"/>
          <w:u w:color="000000"/>
        </w:rPr>
        <w:t xml:space="preserve"> opisane w załączniku do niniejszego zarządzenia.</w:t>
      </w:r>
    </w:p>
    <w:p w14:paraId="047F34AB" w14:textId="77777777" w:rsidR="00A77B3E" w:rsidRDefault="009465B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wydzierżawienia/wynajęcia nieruchomości zostaną ustalone w umowach dzierżawy/najmu.</w:t>
      </w:r>
    </w:p>
    <w:p w14:paraId="1F142624" w14:textId="77777777" w:rsidR="00A77B3E" w:rsidRDefault="009465B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dzierżawy/najmu, wymienionych</w:t>
      </w: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załącznik</w:t>
      </w:r>
      <w:r>
        <w:rPr>
          <w:color w:val="000000"/>
          <w:u w:color="000000"/>
        </w:rPr>
        <w:t>u do niniejszego zarządzenia.</w:t>
      </w:r>
    </w:p>
    <w:p w14:paraId="6307F863" w14:textId="77777777" w:rsidR="00A77B3E" w:rsidRDefault="009465B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których mowa w ust. 1 podlega ogłoszeniu poprzez wywieszenie na tablicy ogłoszeń w siedzibie Miejskiego Ośrodka Sportu i Rekreacji w Elblągu na okres 21 dni, a ponadto informacja o jego wywieszeniu po</w:t>
      </w:r>
      <w:r>
        <w:rPr>
          <w:color w:val="000000"/>
          <w:u w:color="000000"/>
        </w:rPr>
        <w:t>dana zostanie do wiadomości publicznej poprzez ogłoszenie w prasie lokalnej oraz na stronach internetowych Urzędu Miejskiego w Elblągu oraz Miejskiego Ośrodka Sportu i Rekreacji w Elblągu.</w:t>
      </w:r>
    </w:p>
    <w:p w14:paraId="43D0C87A" w14:textId="77777777" w:rsidR="00A77B3E" w:rsidRDefault="009465B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Dyrektorowi </w:t>
      </w:r>
      <w:r>
        <w:rPr>
          <w:color w:val="000000"/>
          <w:u w:color="000000"/>
        </w:rPr>
        <w:t>Miejskiego Ośrodka Sportu i Rekreacji w Elblągu.</w:t>
      </w:r>
    </w:p>
    <w:p w14:paraId="3BA7DA58" w14:textId="77777777" w:rsidR="00A77B3E" w:rsidRDefault="009465BA" w:rsidP="004B6743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1B2E28B2" w14:textId="77777777" w:rsidR="004B6743" w:rsidRPr="004B6743" w:rsidRDefault="009465BA" w:rsidP="004B6743">
      <w:pPr>
        <w:jc w:val="right"/>
        <w:rPr>
          <w:bCs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4B6743">
        <w:rPr>
          <w:color w:val="000000"/>
          <w:u w:color="000000"/>
        </w:rPr>
        <w:t>404/2021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</w:r>
      <w:r w:rsidR="004B6743" w:rsidRPr="004B6743">
        <w:rPr>
          <w:bCs/>
        </w:rPr>
        <w:t xml:space="preserve">z dnia </w:t>
      </w:r>
      <w:r w:rsidR="004B6743">
        <w:rPr>
          <w:bCs/>
        </w:rPr>
        <w:t>15 września 2021 r.</w:t>
      </w:r>
    </w:p>
    <w:p w14:paraId="31703CA2" w14:textId="54DBEAB0" w:rsidR="00A77B3E" w:rsidRDefault="00A77B3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</w:p>
    <w:p w14:paraId="39D2E473" w14:textId="77777777" w:rsidR="00A77B3E" w:rsidRDefault="009465BA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1065"/>
        <w:gridCol w:w="889"/>
        <w:gridCol w:w="2038"/>
        <w:gridCol w:w="1478"/>
        <w:gridCol w:w="1537"/>
        <w:gridCol w:w="2171"/>
        <w:gridCol w:w="2864"/>
        <w:gridCol w:w="2141"/>
      </w:tblGrid>
      <w:tr w:rsidR="001B4AEA" w14:paraId="04054573" w14:textId="77777777">
        <w:tc>
          <w:tcPr>
            <w:tcW w:w="6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92E232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FC90E0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4EACC1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6046379C" w14:textId="77777777" w:rsidR="001B4AEA" w:rsidRDefault="009465BA">
            <w:pPr>
              <w:jc w:val="center"/>
            </w:pPr>
            <w:r>
              <w:t>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22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D0512A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C6648A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 xml:space="preserve">Sposób zagospodarowania 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0BE963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1B4AEA" w14:paraId="28BF8D1B" w14:textId="77777777">
        <w:tc>
          <w:tcPr>
            <w:tcW w:w="6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45EF0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EF6D07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369A0E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C0F650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B60BD6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7AF11A75" w14:textId="77777777" w:rsidR="001B4AEA" w:rsidRDefault="009465BA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90F5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1FCC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011D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E64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B4AEA" w14:paraId="629D37C8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9500AD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47E2B7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12F3F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0E302C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5AC8DF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D90F65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305D40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7625A3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8E9954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1B4AEA" w14:paraId="34FDB107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71CEB2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1350BD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423/78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0D46D7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637A54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EL1E/00100546/3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58A24A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0,8154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56A615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4,5/2 punkty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2E4C1E" w14:textId="77777777" w:rsidR="00A77B3E" w:rsidRDefault="009465BA">
            <w:pPr>
              <w:jc w:val="left"/>
              <w:rPr>
                <w:color w:val="000000"/>
                <w:u w:color="000000"/>
              </w:rPr>
            </w:pPr>
            <w:r>
              <w:t>ul. Robotnicza 68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2B0898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Punkt sprzedaży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F5860F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176,00 zł brutto</w:t>
            </w:r>
          </w:p>
          <w:p w14:paraId="2424DB4C" w14:textId="77777777" w:rsidR="001B4AEA" w:rsidRDefault="009465BA">
            <w:pPr>
              <w:jc w:val="center"/>
            </w:pPr>
            <w:r>
              <w:rPr>
                <w:sz w:val="20"/>
              </w:rPr>
              <w:t>/m-c/punkt</w:t>
            </w:r>
          </w:p>
        </w:tc>
      </w:tr>
      <w:tr w:rsidR="001B4AEA" w14:paraId="737F2810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7D18C9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2C962E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693/3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8A67A2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B694AF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EL1E/00073162/8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72C773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2,2046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5A8ABA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6,75/3 punkty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88D676" w14:textId="77777777" w:rsidR="00A77B3E" w:rsidRDefault="009465BA">
            <w:pPr>
              <w:jc w:val="left"/>
              <w:rPr>
                <w:color w:val="000000"/>
                <w:u w:color="000000"/>
              </w:rPr>
            </w:pPr>
            <w:r>
              <w:t>ul. Grunwaldzka 135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98655B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Punkt sprzedaży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750A88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176,00 zł brutto</w:t>
            </w:r>
          </w:p>
          <w:p w14:paraId="0921DF46" w14:textId="77777777" w:rsidR="001B4AEA" w:rsidRDefault="009465BA">
            <w:pPr>
              <w:jc w:val="center"/>
            </w:pPr>
            <w:r>
              <w:rPr>
                <w:sz w:val="20"/>
              </w:rPr>
              <w:t>/m-c/punkt</w:t>
            </w:r>
          </w:p>
        </w:tc>
      </w:tr>
      <w:tr w:rsidR="001B4AEA" w14:paraId="7D66418C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30F162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A93B4F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75/2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54FF2C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CDFAAD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EL1E/00032313/3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168176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3,9867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7151B4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4,5/2 punkty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5824F4" w14:textId="77777777" w:rsidR="00A77B3E" w:rsidRDefault="009465BA">
            <w:pPr>
              <w:jc w:val="left"/>
              <w:rPr>
                <w:color w:val="000000"/>
                <w:u w:color="000000"/>
              </w:rPr>
            </w:pPr>
            <w:r>
              <w:t>ul. Agrykola 8a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8E982E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Punkt sprzedaży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70F9FF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176,00 zł brutto</w:t>
            </w:r>
          </w:p>
          <w:p w14:paraId="3D338AF2" w14:textId="77777777" w:rsidR="001B4AEA" w:rsidRDefault="009465BA">
            <w:pPr>
              <w:jc w:val="center"/>
            </w:pPr>
            <w:r>
              <w:rPr>
                <w:sz w:val="20"/>
              </w:rPr>
              <w:t>/m-c/punkt</w:t>
            </w:r>
          </w:p>
        </w:tc>
      </w:tr>
      <w:tr w:rsidR="001B4AEA" w14:paraId="1ECFDFA9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ED9DAE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C705EF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423/61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3B86FB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B6070E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EL1E/00036426/6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395C95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0,7003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A19851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4,5/2 punkty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5D539D" w14:textId="77777777" w:rsidR="00A77B3E" w:rsidRDefault="009465BA">
            <w:pPr>
              <w:jc w:val="left"/>
              <w:rPr>
                <w:color w:val="000000"/>
                <w:u w:color="000000"/>
              </w:rPr>
            </w:pPr>
            <w:r>
              <w:t>ul. Karowa 1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5D6EFF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Punkt sprzedaży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7818FC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176,00 zł brutto</w:t>
            </w:r>
          </w:p>
          <w:p w14:paraId="7F63480C" w14:textId="77777777" w:rsidR="001B4AEA" w:rsidRDefault="009465BA">
            <w:pPr>
              <w:jc w:val="center"/>
            </w:pPr>
            <w:r>
              <w:rPr>
                <w:sz w:val="20"/>
              </w:rPr>
              <w:t>/m-c/punkt</w:t>
            </w:r>
          </w:p>
        </w:tc>
      </w:tr>
      <w:tr w:rsidR="001B4AEA" w14:paraId="274F2B63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C40E11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5C7A71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D219D8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363050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EL1E/00057698/4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E8336B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3,5603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097F37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2,25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6237D3" w14:textId="77777777" w:rsidR="00A77B3E" w:rsidRDefault="009465BA">
            <w:pPr>
              <w:jc w:val="left"/>
              <w:rPr>
                <w:color w:val="000000"/>
                <w:u w:color="000000"/>
              </w:rPr>
            </w:pPr>
            <w:r>
              <w:t xml:space="preserve">ul. </w:t>
            </w:r>
            <w:r>
              <w:t>Skrzydlata 1a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046123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Punkt sprzedaży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0F3A21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176,00 zł brutto</w:t>
            </w:r>
          </w:p>
          <w:p w14:paraId="5835E997" w14:textId="77777777" w:rsidR="001B4AEA" w:rsidRDefault="009465BA">
            <w:pPr>
              <w:jc w:val="center"/>
            </w:pPr>
            <w:r>
              <w:rPr>
                <w:sz w:val="20"/>
              </w:rPr>
              <w:t>/m-c/punkt</w:t>
            </w:r>
          </w:p>
        </w:tc>
      </w:tr>
      <w:tr w:rsidR="001B4AEA" w14:paraId="28120BA6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402D2A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116093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96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B2C9B5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F10A96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EL1E/00032531/7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2FCA33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0,4118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6CD8BA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2,25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C31504" w14:textId="77777777" w:rsidR="00A77B3E" w:rsidRDefault="009465BA">
            <w:pPr>
              <w:jc w:val="left"/>
              <w:rPr>
                <w:color w:val="000000"/>
                <w:u w:color="000000"/>
              </w:rPr>
            </w:pPr>
            <w:r>
              <w:t>ul. Radomska 5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09EBD4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Punkt sprzedaży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A918C0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176,00 zł brutto</w:t>
            </w:r>
          </w:p>
          <w:p w14:paraId="0A277DCE" w14:textId="77777777" w:rsidR="001B4AEA" w:rsidRDefault="009465BA">
            <w:pPr>
              <w:jc w:val="center"/>
            </w:pPr>
            <w:r>
              <w:rPr>
                <w:sz w:val="20"/>
              </w:rPr>
              <w:t>/m-c/punkt</w:t>
            </w:r>
          </w:p>
        </w:tc>
      </w:tr>
      <w:tr w:rsidR="001B4AEA" w14:paraId="38F4AC73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55A18A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231ADB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75/2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C9F05D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171173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EL1E/00032313/3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0557AB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3,9867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0134BB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12,72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50BC48" w14:textId="77777777" w:rsidR="00A77B3E" w:rsidRDefault="009465BA">
            <w:pPr>
              <w:jc w:val="left"/>
              <w:rPr>
                <w:color w:val="000000"/>
                <w:u w:color="000000"/>
              </w:rPr>
            </w:pPr>
            <w:r>
              <w:t>ul. Agrykola 8a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53E189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 xml:space="preserve">Obiekt usługowy – wypożyczalnia łyżew, </w:t>
            </w:r>
            <w:r>
              <w:t>szatnia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001444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  <w:p w14:paraId="2A166A31" w14:textId="77777777" w:rsidR="001B4AEA" w:rsidRDefault="009465BA">
            <w:pPr>
              <w:jc w:val="center"/>
            </w:pPr>
            <w:r>
              <w:rPr>
                <w:sz w:val="20"/>
              </w:rPr>
              <w:t>+ energia elektryczna</w:t>
            </w:r>
          </w:p>
        </w:tc>
      </w:tr>
      <w:tr w:rsidR="001B4AEA" w14:paraId="742BA17C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8878AB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89F723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423/61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DACA57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91302A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EL1E/00036426/6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F19CD0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0,7003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19C46E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34,0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91AD3D" w14:textId="77777777" w:rsidR="00A77B3E" w:rsidRDefault="009465BA">
            <w:pPr>
              <w:jc w:val="left"/>
              <w:rPr>
                <w:color w:val="000000"/>
                <w:u w:color="000000"/>
              </w:rPr>
            </w:pPr>
            <w:r>
              <w:t>ul. Karowa 1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AFF1F9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Pomieszczenie - wypożyczalnia łyżew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E2BE30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  <w:p w14:paraId="31A72462" w14:textId="77777777" w:rsidR="001B4AEA" w:rsidRDefault="009465BA">
            <w:pPr>
              <w:jc w:val="center"/>
            </w:pPr>
            <w:r>
              <w:rPr>
                <w:sz w:val="20"/>
              </w:rPr>
              <w:t>+ energia elektryczna</w:t>
            </w:r>
          </w:p>
        </w:tc>
      </w:tr>
      <w:tr w:rsidR="001B4AEA" w14:paraId="399122C0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DF02BD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78EDB2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423/61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4381C1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D5BCE0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EL1E/00036426/6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BBCFA3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0,7003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19A07E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34,0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2EDA69" w14:textId="77777777" w:rsidR="00A77B3E" w:rsidRDefault="009465BA">
            <w:pPr>
              <w:jc w:val="left"/>
              <w:rPr>
                <w:color w:val="000000"/>
                <w:u w:color="000000"/>
              </w:rPr>
            </w:pPr>
            <w:r>
              <w:t>ul. Karowa 1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7DE9C6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 xml:space="preserve">Pomieszczenie - </w:t>
            </w:r>
            <w:r>
              <w:t>magazyn łyżew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7E460A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  <w:p w14:paraId="3851EA2A" w14:textId="77777777" w:rsidR="001B4AEA" w:rsidRDefault="009465BA">
            <w:pPr>
              <w:jc w:val="center"/>
            </w:pPr>
            <w:r>
              <w:rPr>
                <w:sz w:val="20"/>
              </w:rPr>
              <w:t>+ energia elektryczna</w:t>
            </w:r>
          </w:p>
        </w:tc>
      </w:tr>
      <w:tr w:rsidR="001B4AEA" w14:paraId="72BEF4B5" w14:textId="77777777"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EF0342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5CB6D8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423/78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F5B55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BF7DB5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EL1E/00100546/3</w:t>
            </w:r>
          </w:p>
        </w:tc>
        <w:tc>
          <w:tcPr>
            <w:tcW w:w="15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465A94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0,8154</w:t>
            </w:r>
          </w:p>
        </w:tc>
        <w:tc>
          <w:tcPr>
            <w:tcW w:w="15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0DB7BC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425</w:t>
            </w:r>
          </w:p>
        </w:tc>
        <w:tc>
          <w:tcPr>
            <w:tcW w:w="22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4E6436" w14:textId="77777777" w:rsidR="00A77B3E" w:rsidRDefault="009465BA">
            <w:pPr>
              <w:jc w:val="left"/>
              <w:rPr>
                <w:color w:val="000000"/>
                <w:u w:color="000000"/>
              </w:rPr>
            </w:pPr>
            <w:r>
              <w:t xml:space="preserve">ul. Robotnicza </w:t>
            </w:r>
          </w:p>
        </w:tc>
        <w:tc>
          <w:tcPr>
            <w:tcW w:w="29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675F4E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t>Mieszkaniowe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C01E8F" w14:textId="77777777" w:rsidR="00A77B3E" w:rsidRDefault="009465B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 brutto</w:t>
            </w:r>
          </w:p>
          <w:p w14:paraId="68612B17" w14:textId="77777777" w:rsidR="001B4AEA" w:rsidRDefault="009465BA">
            <w:pPr>
              <w:jc w:val="center"/>
            </w:pPr>
            <w:r>
              <w:rPr>
                <w:sz w:val="20"/>
              </w:rPr>
              <w:lastRenderedPageBreak/>
              <w:t>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</w:tbl>
    <w:p w14:paraId="22BEBE6A" w14:textId="77777777" w:rsidR="00A77B3E" w:rsidRDefault="009465BA">
      <w:pPr>
        <w:spacing w:before="120" w:after="120"/>
        <w:ind w:firstLine="227"/>
        <w:jc w:val="left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lastRenderedPageBreak/>
        <w:t xml:space="preserve">Zmiana czynszu może nastąpić w przypadku zmiany </w:t>
      </w:r>
      <w:r>
        <w:rPr>
          <w:color w:val="000000"/>
          <w:u w:color="000000"/>
        </w:rPr>
        <w:t>zarządzenia Prezydenta Miasta Elbląga w sprawie ustalenia stawek czynszu za dzierżawę i najem nieruchomości oraz cenników opłat za korzystanie z obiektów sportowych stanowiących miejski zasób nieruchomości.</w:t>
      </w:r>
    </w:p>
    <w:p w14:paraId="0A9BA953" w14:textId="77777777" w:rsidR="001B4AEA" w:rsidRDefault="001B4AEA">
      <w:pPr>
        <w:rPr>
          <w:szCs w:val="20"/>
        </w:rPr>
      </w:pPr>
    </w:p>
    <w:p w14:paraId="10BB8D34" w14:textId="77777777" w:rsidR="001B4AEA" w:rsidRDefault="009465BA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0624B246" w14:textId="77777777" w:rsidR="001B4AEA" w:rsidRDefault="009465BA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Nieruchomości przeznaczone do oddan</w:t>
      </w:r>
      <w:r>
        <w:rPr>
          <w:szCs w:val="20"/>
        </w:rPr>
        <w:t>ia w dzierżawę wchodzą w skład nieruchomości zarządzanych przez MOSiR w Elblągu.</w:t>
      </w:r>
    </w:p>
    <w:p w14:paraId="48D7EB9D" w14:textId="77777777" w:rsidR="001B4AEA" w:rsidRDefault="009465BA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 xml:space="preserve">Zgodnie z art. 35 ustawy o gospodarce nieruchomościami, właściwy organ sporządza i podaje do publicznej wiadomości wykaz nieruchomości przeznaczonych do zbycia lub </w:t>
      </w:r>
      <w:r>
        <w:rPr>
          <w:szCs w:val="20"/>
        </w:rPr>
        <w:t>oddania w użytkowanie, najem, dzierżawę lub użyczenie. Wykaz ten wywiesza się na okres 21 dni w siedzibie właściwego urzędu, a także zamieszcza się na stronach internetowych właściwego urzędu. Informację o zamieszczeniu wykazu właściwy organ podaje do publ</w:t>
      </w:r>
      <w:r>
        <w:rPr>
          <w:szCs w:val="20"/>
        </w:rPr>
        <w:t>icznej wiadomości przez ogłoszenie w prasie lokalnej o zasięgu obejmującym co najmniej powiat, na terenie którego położona jest nieruchomość.</w:t>
      </w:r>
    </w:p>
    <w:p w14:paraId="1E76CB1E" w14:textId="77777777" w:rsidR="001B4AEA" w:rsidRDefault="009465BA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W związku z zamiarem oddania w dzierżawę na okres powyżej 3 miesięcy części nieruchomości, podjęcie niniejszego za</w:t>
      </w:r>
      <w:r>
        <w:rPr>
          <w:szCs w:val="20"/>
        </w:rPr>
        <w:t>rządzenia uznaje się za zasadne.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14:paraId="4E5AF2A6" w14:textId="77777777" w:rsidR="001B4AEA" w:rsidRDefault="009465BA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  <w:r>
        <w:rPr>
          <w:szCs w:val="20"/>
        </w:rPr>
        <w:t>Nieruchomość o powierzchni 34 m</w:t>
      </w:r>
      <w:r>
        <w:rPr>
          <w:color w:val="000000"/>
          <w:szCs w:val="20"/>
          <w:u w:color="000000"/>
          <w:vertAlign w:val="superscript"/>
        </w:rPr>
        <w:t>2</w:t>
      </w:r>
      <w:r>
        <w:rPr>
          <w:color w:val="000000"/>
          <w:szCs w:val="20"/>
          <w:u w:color="000000"/>
        </w:rPr>
        <w:t xml:space="preserve"> położona przy ulicy Karowej 1, oznaczona w ewidencji gruntów jako działka nr 423/61 w obrębie 11, w okresie od października do marca przeznaczona jest do dzierżawy, celem zagospodarowania</w:t>
      </w:r>
      <w:r>
        <w:rPr>
          <w:color w:val="000000"/>
          <w:szCs w:val="20"/>
          <w:u w:color="000000"/>
        </w:rPr>
        <w:t xml:space="preserve"> jako wypożyczalnia łyżew, natomiast w okresie od kwietnia do września – jako magazyn łyżew.</w:t>
      </w:r>
    </w:p>
    <w:p w14:paraId="121B9F5A" w14:textId="77777777" w:rsidR="001B4AEA" w:rsidRDefault="009465BA">
      <w:pPr>
        <w:spacing w:before="120" w:after="120"/>
        <w:ind w:firstLine="227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Zarządzenie nie rodzi skutków finansowych.</w:t>
      </w:r>
    </w:p>
    <w:sectPr w:rsidR="001B4AEA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5FBB8" w14:textId="77777777" w:rsidR="009465BA" w:rsidRDefault="009465BA">
      <w:r>
        <w:separator/>
      </w:r>
    </w:p>
  </w:endnote>
  <w:endnote w:type="continuationSeparator" w:id="0">
    <w:p w14:paraId="16E5C648" w14:textId="77777777" w:rsidR="009465BA" w:rsidRDefault="00946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B4AEA" w14:paraId="5C36AA7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8647BE3" w14:textId="77777777" w:rsidR="001B4AEA" w:rsidRDefault="001B4AEA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1F196E4" w14:textId="77777777" w:rsidR="001B4AEA" w:rsidRDefault="009465B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B674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360746" w14:textId="77777777" w:rsidR="001B4AEA" w:rsidRDefault="001B4AE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41"/>
      <w:gridCol w:w="3425"/>
    </w:tblGrid>
    <w:tr w:rsidR="001B4AEA" w14:paraId="3860F75F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41B9064" w14:textId="77777777" w:rsidR="001B4AEA" w:rsidRDefault="001B4AEA">
          <w:pPr>
            <w:jc w:val="left"/>
            <w:rPr>
              <w:sz w:val="18"/>
            </w:rPr>
          </w:pP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507F22A5" w14:textId="77777777" w:rsidR="001B4AEA" w:rsidRDefault="009465B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B674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FED2C5" w14:textId="77777777" w:rsidR="001B4AEA" w:rsidRDefault="001B4AE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B4AEA" w14:paraId="450ED51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BD63A89" w14:textId="77777777" w:rsidR="001B4AEA" w:rsidRDefault="001B4AEA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54907615" w14:textId="77777777" w:rsidR="001B4AEA" w:rsidRDefault="009465B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B6743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14:paraId="651124C0" w14:textId="77777777" w:rsidR="001B4AEA" w:rsidRDefault="001B4AE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34F7F" w14:textId="77777777" w:rsidR="009465BA" w:rsidRDefault="009465BA">
      <w:r>
        <w:separator/>
      </w:r>
    </w:p>
  </w:footnote>
  <w:footnote w:type="continuationSeparator" w:id="0">
    <w:p w14:paraId="7DA6F9F1" w14:textId="77777777" w:rsidR="009465BA" w:rsidRDefault="00946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B4AEA"/>
    <w:rsid w:val="004B6743"/>
    <w:rsid w:val="009465B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95D795"/>
  <w15:docId w15:val="{2D8307C1-1F18-44EA-A357-9230EE4AB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603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dzierżawy/najmu</dc:subject>
  <dc:creator>robie</dc:creator>
  <cp:lastModifiedBy>Robert Bieńkowski</cp:lastModifiedBy>
  <cp:revision>2</cp:revision>
  <dcterms:created xsi:type="dcterms:W3CDTF">2021-09-17T11:18:00Z</dcterms:created>
  <dcterms:modified xsi:type="dcterms:W3CDTF">2021-09-17T11:18:00Z</dcterms:modified>
  <cp:category>Akt prawny</cp:category>
</cp:coreProperties>
</file>