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27" w:rsidRDefault="00821C27" w:rsidP="0087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1C27" w:rsidRDefault="00821C27" w:rsidP="0087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1C27" w:rsidRDefault="00821C27" w:rsidP="0087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1C27" w:rsidRDefault="00821C27" w:rsidP="0087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1C27" w:rsidRDefault="00821C27" w:rsidP="0087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1C27" w:rsidRPr="00140006" w:rsidRDefault="00821C27" w:rsidP="0014000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21C27" w:rsidRPr="00140006" w:rsidRDefault="00821C27" w:rsidP="00140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UCHWAŁA Nr XIX/391</w:t>
      </w:r>
      <w:r w:rsidRPr="00140006">
        <w:rPr>
          <w:rFonts w:ascii="Times New Roman" w:hAnsi="Times New Roman" w:cs="Times New Roman"/>
          <w:b/>
          <w:bCs/>
          <w:sz w:val="28"/>
          <w:szCs w:val="28"/>
        </w:rPr>
        <w:t>/2008</w:t>
      </w:r>
    </w:p>
    <w:p w:rsidR="00821C27" w:rsidRPr="00140006" w:rsidRDefault="00821C27" w:rsidP="00140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0006">
        <w:rPr>
          <w:rFonts w:ascii="Times New Roman" w:hAnsi="Times New Roman" w:cs="Times New Roman"/>
          <w:sz w:val="28"/>
          <w:szCs w:val="28"/>
        </w:rPr>
        <w:t>Rady Miejskiej w Elblągu</w:t>
      </w:r>
    </w:p>
    <w:p w:rsidR="00821C27" w:rsidRPr="00140006" w:rsidRDefault="00821C27" w:rsidP="0014000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0006">
        <w:rPr>
          <w:rFonts w:ascii="Times New Roman" w:hAnsi="Times New Roman" w:cs="Times New Roman"/>
          <w:sz w:val="28"/>
          <w:szCs w:val="28"/>
        </w:rPr>
        <w:t>z dnia 18 grudnia 2008 r.</w:t>
      </w:r>
    </w:p>
    <w:p w:rsidR="00821C27" w:rsidRPr="00140006" w:rsidRDefault="00821C27" w:rsidP="0087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1C27" w:rsidRDefault="00821C27" w:rsidP="000168B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A5279">
        <w:rPr>
          <w:rFonts w:ascii="Times New Roman" w:hAnsi="Times New Roman" w:cs="Times New Roman"/>
          <w:b/>
          <w:bCs/>
          <w:sz w:val="28"/>
          <w:szCs w:val="28"/>
        </w:rPr>
        <w:t>w sprawie prowadzenia badań na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ukowych nad dziejami Elbląga w okresie od 1945 do </w:t>
      </w:r>
      <w:r w:rsidRPr="00FA5279">
        <w:rPr>
          <w:rFonts w:ascii="Times New Roman" w:hAnsi="Times New Roman" w:cs="Times New Roman"/>
          <w:b/>
          <w:bCs/>
          <w:sz w:val="28"/>
          <w:szCs w:val="28"/>
        </w:rPr>
        <w:t>1998 roku i przygotowania wydaw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nictwa naukowego zawierającego </w:t>
      </w:r>
      <w:r w:rsidRPr="00FA5279">
        <w:rPr>
          <w:rFonts w:ascii="Times New Roman" w:hAnsi="Times New Roman" w:cs="Times New Roman"/>
          <w:b/>
          <w:bCs/>
          <w:sz w:val="28"/>
          <w:szCs w:val="28"/>
        </w:rPr>
        <w:t>historię miasta dotyczącą wszystkich dziedzin jego życia.</w:t>
      </w:r>
    </w:p>
    <w:p w:rsidR="00821C27" w:rsidRPr="00421C41" w:rsidRDefault="00821C27" w:rsidP="000168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1C27" w:rsidRPr="000168B9" w:rsidRDefault="00821C27" w:rsidP="00871A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68B9">
        <w:rPr>
          <w:rFonts w:ascii="Times New Roman" w:hAnsi="Times New Roman" w:cs="Times New Roman"/>
          <w:sz w:val="24"/>
          <w:szCs w:val="24"/>
        </w:rPr>
        <w:tab/>
        <w:t>Na podstawie art.7 ust. 1 pkt 9, w związku z art.18 ust. 1 ustawy z dnia 8 marca 1990 r. o samorządzie gminnym (Dz. U. z 2001 r. Nr 142, poz.1591, z 2002 r. Nr 23, poz. 220, Nr 62, poz. 558, Nr 113, poz. 984, Nr 153, poz. 1271, Nr 214, poz.1806; z 2003 r. Nr 80, poz. 717, Nr 162, poz. 1568; z 2004 r. Nr 102, poz. 1055, Nr 116, poz. 1203; z 2005 r. Nr 172, poz. 1441, Nr 175, poz.1457; z 2006 r. Nr 17, poz.128, Nr 181, poz. 1337; z 2007 r. Nr 48, poz.327, Nr 138, poz. 974, Nr 173, poz.1218 oraz z 2008 r. Nr 180, poz.1111) oraz na podstawie uchwały Nr XXIX/592/2005 Rady Miejskiej w Elblągu z dnia 8 września 2005 r. w sprawie przyjęcia Programu rozwoju kultury w Elblągu na lata 2005-2013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168B9">
        <w:rPr>
          <w:rFonts w:ascii="Times New Roman" w:hAnsi="Times New Roman" w:cs="Times New Roman"/>
          <w:sz w:val="24"/>
          <w:szCs w:val="24"/>
        </w:rPr>
        <w:t xml:space="preserve"> Rada Miejska w Elblągu </w:t>
      </w:r>
    </w:p>
    <w:p w:rsidR="00821C27" w:rsidRPr="000168B9" w:rsidRDefault="00821C27" w:rsidP="00871A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1C27" w:rsidRPr="000168B9" w:rsidRDefault="00821C27" w:rsidP="000168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68B9">
        <w:rPr>
          <w:rFonts w:ascii="Times New Roman" w:hAnsi="Times New Roman" w:cs="Times New Roman"/>
          <w:b/>
          <w:bCs/>
          <w:sz w:val="28"/>
          <w:szCs w:val="28"/>
        </w:rPr>
        <w:t>uchwala, co następuje:</w:t>
      </w:r>
    </w:p>
    <w:p w:rsidR="00821C27" w:rsidRPr="000168B9" w:rsidRDefault="00821C27" w:rsidP="001400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1C27" w:rsidRPr="000168B9" w:rsidRDefault="00821C27" w:rsidP="000168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68B9">
        <w:rPr>
          <w:rFonts w:ascii="Times New Roman" w:hAnsi="Times New Roman" w:cs="Times New Roman"/>
          <w:b/>
          <w:bCs/>
          <w:sz w:val="28"/>
          <w:szCs w:val="28"/>
        </w:rPr>
        <w:t>§ 1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21C27" w:rsidRPr="000168B9" w:rsidRDefault="00821C27" w:rsidP="000168B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68B9">
        <w:rPr>
          <w:rFonts w:ascii="Times New Roman" w:hAnsi="Times New Roman" w:cs="Times New Roman"/>
          <w:sz w:val="24"/>
          <w:szCs w:val="24"/>
        </w:rPr>
        <w:t>Wyraża się wolę prowadzenia przez Gminę – Miasto Elbląg badań naukowych nad dziejami Elbląga w okresie od 1945 do 1998 roku i przygotowania wydawnictwa naukowego zawierającego historię miasta dotyczącą wszystkich dziedzin jego życia.</w:t>
      </w:r>
    </w:p>
    <w:p w:rsidR="00821C27" w:rsidRPr="000168B9" w:rsidRDefault="00821C27" w:rsidP="001400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21C27" w:rsidRPr="000168B9" w:rsidRDefault="00821C27" w:rsidP="000168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68B9">
        <w:rPr>
          <w:rFonts w:ascii="Times New Roman" w:hAnsi="Times New Roman" w:cs="Times New Roman"/>
          <w:b/>
          <w:bCs/>
          <w:sz w:val="28"/>
          <w:szCs w:val="28"/>
        </w:rPr>
        <w:t>§ 2.</w:t>
      </w:r>
    </w:p>
    <w:p w:rsidR="00821C27" w:rsidRPr="000168B9" w:rsidRDefault="00821C27" w:rsidP="000168B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168B9">
        <w:rPr>
          <w:rFonts w:ascii="Times New Roman" w:hAnsi="Times New Roman" w:cs="Times New Roman"/>
          <w:sz w:val="24"/>
          <w:szCs w:val="24"/>
        </w:rPr>
        <w:t>Wykonanie uchwały powierza się Prezydentowi Miasta Elbląga.</w:t>
      </w:r>
    </w:p>
    <w:p w:rsidR="00821C27" w:rsidRPr="000168B9" w:rsidRDefault="00821C27" w:rsidP="001400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21C27" w:rsidRPr="000168B9" w:rsidRDefault="00821C27" w:rsidP="000168B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68B9">
        <w:rPr>
          <w:rFonts w:ascii="Times New Roman" w:hAnsi="Times New Roman" w:cs="Times New Roman"/>
          <w:b/>
          <w:bCs/>
          <w:sz w:val="28"/>
          <w:szCs w:val="28"/>
        </w:rPr>
        <w:t>§ 3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21C27" w:rsidRPr="000168B9" w:rsidRDefault="00821C27" w:rsidP="000168B9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168B9">
        <w:rPr>
          <w:rFonts w:ascii="Times New Roman" w:hAnsi="Times New Roman" w:cs="Times New Roman"/>
          <w:sz w:val="24"/>
          <w:szCs w:val="24"/>
        </w:rPr>
        <w:t>Uchwała wchodzi w życie z dniem podjęcia.</w:t>
      </w:r>
    </w:p>
    <w:p w:rsidR="00821C27" w:rsidRDefault="00821C27" w:rsidP="001400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21C27" w:rsidRDefault="00821C27" w:rsidP="001400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21C27" w:rsidRPr="005757A1" w:rsidRDefault="00821C27" w:rsidP="001400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21C27" w:rsidRPr="005757A1" w:rsidRDefault="00821C27" w:rsidP="00421C41">
      <w:pPr>
        <w:pStyle w:val="Domylnie"/>
        <w:jc w:val="both"/>
        <w:rPr>
          <w:rFonts w:ascii="Times New Roman" w:hAnsi="Times New Roman" w:cs="Times New Roman"/>
        </w:rPr>
      </w:pP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  <w:t>Przewodniczący</w:t>
      </w:r>
    </w:p>
    <w:p w:rsidR="00821C27" w:rsidRPr="005757A1" w:rsidRDefault="00821C27" w:rsidP="00421C41">
      <w:pPr>
        <w:pStyle w:val="Domylnie"/>
        <w:rPr>
          <w:rFonts w:ascii="Times New Roman" w:hAnsi="Times New Roman" w:cs="Times New Roman"/>
        </w:rPr>
      </w:pP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</w:r>
      <w:r w:rsidRPr="005757A1">
        <w:rPr>
          <w:rFonts w:ascii="Times New Roman" w:hAnsi="Times New Roman" w:cs="Times New Roman"/>
        </w:rPr>
        <w:tab/>
        <w:t xml:space="preserve">   Rady Miejskiej w Elblągu</w:t>
      </w:r>
    </w:p>
    <w:p w:rsidR="00821C27" w:rsidRPr="005757A1" w:rsidRDefault="00821C27" w:rsidP="00421C41">
      <w:pPr>
        <w:pStyle w:val="Domylnie"/>
        <w:rPr>
          <w:rFonts w:ascii="Times New Roman" w:hAnsi="Times New Roman" w:cs="Times New Roman"/>
        </w:rPr>
      </w:pPr>
    </w:p>
    <w:p w:rsidR="00821C27" w:rsidRPr="005757A1" w:rsidRDefault="00821C27" w:rsidP="00421C41">
      <w:pPr>
        <w:pStyle w:val="Domylnie"/>
        <w:rPr>
          <w:rFonts w:ascii="Times New Roman" w:hAnsi="Times New Roman" w:cs="Times New Roman"/>
          <w:i/>
          <w:iCs/>
        </w:rPr>
      </w:pPr>
      <w:r w:rsidRPr="005757A1">
        <w:rPr>
          <w:rFonts w:ascii="Times New Roman" w:hAnsi="Times New Roman" w:cs="Times New Roman"/>
          <w:i/>
          <w:iCs/>
        </w:rPr>
        <w:tab/>
      </w:r>
      <w:r w:rsidRPr="005757A1">
        <w:rPr>
          <w:rFonts w:ascii="Times New Roman" w:hAnsi="Times New Roman" w:cs="Times New Roman"/>
          <w:i/>
          <w:iCs/>
        </w:rPr>
        <w:tab/>
      </w:r>
      <w:r w:rsidRPr="005757A1">
        <w:rPr>
          <w:rFonts w:ascii="Times New Roman" w:hAnsi="Times New Roman" w:cs="Times New Roman"/>
          <w:i/>
          <w:iCs/>
        </w:rPr>
        <w:tab/>
      </w:r>
      <w:r w:rsidRPr="005757A1">
        <w:rPr>
          <w:rFonts w:ascii="Times New Roman" w:hAnsi="Times New Roman" w:cs="Times New Roman"/>
          <w:i/>
          <w:iCs/>
        </w:rPr>
        <w:tab/>
      </w:r>
      <w:r w:rsidRPr="005757A1">
        <w:rPr>
          <w:rFonts w:ascii="Times New Roman" w:hAnsi="Times New Roman" w:cs="Times New Roman"/>
          <w:i/>
          <w:iCs/>
        </w:rPr>
        <w:tab/>
      </w:r>
      <w:r w:rsidRPr="005757A1">
        <w:rPr>
          <w:rFonts w:ascii="Times New Roman" w:hAnsi="Times New Roman" w:cs="Times New Roman"/>
          <w:i/>
          <w:iCs/>
        </w:rPr>
        <w:tab/>
      </w:r>
      <w:r w:rsidRPr="005757A1">
        <w:rPr>
          <w:rFonts w:ascii="Times New Roman" w:hAnsi="Times New Roman" w:cs="Times New Roman"/>
          <w:i/>
          <w:iCs/>
        </w:rPr>
        <w:tab/>
      </w:r>
      <w:r w:rsidRPr="005757A1">
        <w:rPr>
          <w:rFonts w:ascii="Times New Roman" w:hAnsi="Times New Roman" w:cs="Times New Roman"/>
          <w:i/>
          <w:iCs/>
        </w:rPr>
        <w:tab/>
      </w:r>
      <w:r w:rsidRPr="005757A1">
        <w:rPr>
          <w:rFonts w:ascii="Times New Roman" w:hAnsi="Times New Roman" w:cs="Times New Roman"/>
          <w:i/>
          <w:iCs/>
        </w:rPr>
        <w:tab/>
        <w:t xml:space="preserve"> Janusz Nowak</w:t>
      </w:r>
      <w:r w:rsidRPr="005757A1">
        <w:rPr>
          <w:rFonts w:ascii="Times New Roman" w:hAnsi="Times New Roman" w:cs="Times New Roman"/>
          <w:i/>
          <w:iCs/>
        </w:rPr>
        <w:tab/>
      </w:r>
    </w:p>
    <w:p w:rsidR="00821C27" w:rsidRPr="00FA5279" w:rsidRDefault="00821C27" w:rsidP="004103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21C27" w:rsidRPr="00FA5279" w:rsidSect="000168B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1C27" w:rsidRDefault="00821C27">
      <w:r>
        <w:separator/>
      </w:r>
    </w:p>
  </w:endnote>
  <w:endnote w:type="continuationSeparator" w:id="1">
    <w:p w:rsidR="00821C27" w:rsidRDefault="00821C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1C27" w:rsidRDefault="00821C27">
      <w:r>
        <w:separator/>
      </w:r>
    </w:p>
  </w:footnote>
  <w:footnote w:type="continuationSeparator" w:id="1">
    <w:p w:rsidR="00821C27" w:rsidRDefault="00821C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1577"/>
    <w:rsid w:val="000115D1"/>
    <w:rsid w:val="000168B9"/>
    <w:rsid w:val="000218DA"/>
    <w:rsid w:val="000433E7"/>
    <w:rsid w:val="000473DE"/>
    <w:rsid w:val="0008404E"/>
    <w:rsid w:val="000879FE"/>
    <w:rsid w:val="00134A67"/>
    <w:rsid w:val="00140006"/>
    <w:rsid w:val="00173CAC"/>
    <w:rsid w:val="001D1387"/>
    <w:rsid w:val="00254278"/>
    <w:rsid w:val="00265764"/>
    <w:rsid w:val="00275EDE"/>
    <w:rsid w:val="00301D0C"/>
    <w:rsid w:val="00345C2A"/>
    <w:rsid w:val="00346145"/>
    <w:rsid w:val="003E1F7D"/>
    <w:rsid w:val="0041038E"/>
    <w:rsid w:val="00413BA5"/>
    <w:rsid w:val="00421C41"/>
    <w:rsid w:val="004718EC"/>
    <w:rsid w:val="00480C5E"/>
    <w:rsid w:val="0049574F"/>
    <w:rsid w:val="004D1702"/>
    <w:rsid w:val="005757A1"/>
    <w:rsid w:val="005E24BB"/>
    <w:rsid w:val="005F03B7"/>
    <w:rsid w:val="006344CC"/>
    <w:rsid w:val="00635128"/>
    <w:rsid w:val="006576D5"/>
    <w:rsid w:val="00661B8E"/>
    <w:rsid w:val="006E5903"/>
    <w:rsid w:val="00747BBA"/>
    <w:rsid w:val="00774F78"/>
    <w:rsid w:val="00786C5A"/>
    <w:rsid w:val="007B481A"/>
    <w:rsid w:val="007D2D7B"/>
    <w:rsid w:val="007D551F"/>
    <w:rsid w:val="007E3D19"/>
    <w:rsid w:val="00821C27"/>
    <w:rsid w:val="00871A47"/>
    <w:rsid w:val="008E3E50"/>
    <w:rsid w:val="0091770E"/>
    <w:rsid w:val="00A057B1"/>
    <w:rsid w:val="00A079EC"/>
    <w:rsid w:val="00A45AFA"/>
    <w:rsid w:val="00A76F1F"/>
    <w:rsid w:val="00AA46F0"/>
    <w:rsid w:val="00AD6E13"/>
    <w:rsid w:val="00AE5FC5"/>
    <w:rsid w:val="00B52E8D"/>
    <w:rsid w:val="00C01070"/>
    <w:rsid w:val="00C17AFD"/>
    <w:rsid w:val="00C9391C"/>
    <w:rsid w:val="00C97A72"/>
    <w:rsid w:val="00D264C5"/>
    <w:rsid w:val="00D9235A"/>
    <w:rsid w:val="00DA6500"/>
    <w:rsid w:val="00DD676B"/>
    <w:rsid w:val="00E17148"/>
    <w:rsid w:val="00E5548B"/>
    <w:rsid w:val="00E80BDC"/>
    <w:rsid w:val="00E83AF7"/>
    <w:rsid w:val="00E91577"/>
    <w:rsid w:val="00ED3DE1"/>
    <w:rsid w:val="00F041C7"/>
    <w:rsid w:val="00F264B8"/>
    <w:rsid w:val="00F6322A"/>
    <w:rsid w:val="00F73DB4"/>
    <w:rsid w:val="00F83DA1"/>
    <w:rsid w:val="00F94687"/>
    <w:rsid w:val="00FA5279"/>
    <w:rsid w:val="00FA6529"/>
    <w:rsid w:val="00FA693C"/>
    <w:rsid w:val="00FB439D"/>
    <w:rsid w:val="00FC006B"/>
    <w:rsid w:val="00FD60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3DB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mylnie">
    <w:name w:val="Domyślnie"/>
    <w:uiPriority w:val="99"/>
    <w:rsid w:val="00421C41"/>
    <w:pPr>
      <w:widowControl w:val="0"/>
      <w:autoSpaceDE w:val="0"/>
      <w:autoSpaceDN w:val="0"/>
      <w:adjustRightInd w:val="0"/>
    </w:pPr>
    <w:rPr>
      <w:rFonts w:cs="Calibri"/>
      <w:sz w:val="24"/>
      <w:szCs w:val="24"/>
    </w:rPr>
  </w:style>
  <w:style w:type="paragraph" w:styleId="Header">
    <w:name w:val="header"/>
    <w:basedOn w:val="Normal"/>
    <w:link w:val="HeaderChar"/>
    <w:uiPriority w:val="99"/>
    <w:rsid w:val="005757A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90AB5"/>
    <w:rPr>
      <w:rFonts w:cs="Calibri"/>
      <w:lang w:eastAsia="en-US"/>
    </w:rPr>
  </w:style>
  <w:style w:type="paragraph" w:styleId="Footer">
    <w:name w:val="footer"/>
    <w:basedOn w:val="Normal"/>
    <w:link w:val="FooterChar"/>
    <w:uiPriority w:val="99"/>
    <w:rsid w:val="005757A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90AB5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1</Pages>
  <Words>209</Words>
  <Characters>1260</Characters>
  <Application>Microsoft Office Outlook</Application>
  <DocSecurity>0</DocSecurity>
  <Lines>0</Lines>
  <Paragraphs>0</Paragraphs>
  <ScaleCrop>false</ScaleCrop>
  <Company>UM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 Nr 6/XIX</dc:title>
  <dc:subject/>
  <dc:creator>URZĄD MIASTA</dc:creator>
  <cp:keywords/>
  <dc:description/>
  <cp:lastModifiedBy>UM</cp:lastModifiedBy>
  <cp:revision>4</cp:revision>
  <cp:lastPrinted>2008-12-03T10:01:00Z</cp:lastPrinted>
  <dcterms:created xsi:type="dcterms:W3CDTF">2008-12-11T10:52:00Z</dcterms:created>
  <dcterms:modified xsi:type="dcterms:W3CDTF">2008-12-30T11:58:00Z</dcterms:modified>
</cp:coreProperties>
</file>